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7050D679" w:rsidR="0023315E" w:rsidRPr="00555E57" w:rsidRDefault="00B32D48"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INTERSPOUSAL GRANT</w:t>
      </w:r>
      <w:r w:rsidR="00555E57" w:rsidRPr="00555E57">
        <w:rPr>
          <w:rFonts w:ascii="Arial" w:hAnsi="Arial" w:cs="Arial"/>
          <w:b/>
          <w:bCs/>
        </w:rPr>
        <w:t xml:space="preserve"> DEED</w:t>
      </w:r>
      <w:r>
        <w:rPr>
          <w:rFonts w:ascii="Arial" w:hAnsi="Arial" w:cs="Arial"/>
          <w:b/>
          <w:bCs/>
        </w:rPr>
        <w:br/>
      </w:r>
      <w:r w:rsidRPr="00B32D48">
        <w:rPr>
          <w:rFonts w:ascii="Arial" w:hAnsi="Arial" w:cs="Arial"/>
          <w:bCs/>
          <w:sz w:val="16"/>
          <w:szCs w:val="16"/>
        </w:rPr>
        <w:t>(Excluded from reappraisal under California Constitution Article 13A § 1 et seq</w:t>
      </w:r>
      <w:r>
        <w:rPr>
          <w:rFonts w:ascii="Arial" w:hAnsi="Arial" w:cs="Arial"/>
          <w:bCs/>
          <w:sz w:val="16"/>
          <w:szCs w:val="16"/>
        </w:rPr>
        <w:t>.)</w:t>
      </w:r>
    </w:p>
    <w:p w14:paraId="21984779" w14:textId="77777777" w:rsidR="00E620DC" w:rsidRPr="00E620DC" w:rsidRDefault="00E620DC" w:rsidP="00E620DC">
      <w:pPr>
        <w:widowControl w:val="0"/>
        <w:autoSpaceDE w:val="0"/>
        <w:autoSpaceDN w:val="0"/>
        <w:adjustRightInd w:val="0"/>
        <w:rPr>
          <w:rFonts w:ascii="Arial" w:hAnsi="Arial" w:cs="Arial"/>
          <w:sz w:val="16"/>
          <w:szCs w:val="16"/>
        </w:rPr>
      </w:pPr>
      <w:r w:rsidRPr="00E620DC">
        <w:rPr>
          <w:rFonts w:ascii="Arial" w:hAnsi="Arial" w:cs="Arial"/>
          <w:sz w:val="16"/>
          <w:szCs w:val="16"/>
        </w:rPr>
        <w:t>THE UNDERSIGNED GRANTOR(S) DECLARE(S)</w:t>
      </w:r>
    </w:p>
    <w:p w14:paraId="69FAC465" w14:textId="77777777" w:rsidR="00E620DC" w:rsidRPr="00E620DC" w:rsidRDefault="00E620DC" w:rsidP="00E620DC">
      <w:pPr>
        <w:widowControl w:val="0"/>
        <w:autoSpaceDE w:val="0"/>
        <w:autoSpaceDN w:val="0"/>
        <w:adjustRightInd w:val="0"/>
        <w:rPr>
          <w:rFonts w:ascii="Arial" w:hAnsi="Arial" w:cs="Arial"/>
          <w:sz w:val="16"/>
          <w:szCs w:val="16"/>
        </w:rPr>
      </w:pPr>
      <w:r w:rsidRPr="00E620DC">
        <w:rPr>
          <w:rFonts w:ascii="Arial" w:hAnsi="Arial" w:cs="Arial"/>
          <w:sz w:val="16"/>
          <w:szCs w:val="16"/>
        </w:rPr>
        <w:t xml:space="preserve">County Transfer Tax:  </w:t>
      </w:r>
      <w:r w:rsidRPr="00E620DC">
        <w:rPr>
          <w:rFonts w:ascii="Arial" w:hAnsi="Arial" w:cs="Arial"/>
          <w:b/>
          <w:bCs/>
          <w:sz w:val="16"/>
          <w:szCs w:val="16"/>
        </w:rPr>
        <w:t>EXEMPT/SPOUSAL TRANSFER</w:t>
      </w:r>
      <w:r w:rsidRPr="00E620DC">
        <w:rPr>
          <w:rFonts w:ascii="Arial" w:hAnsi="Arial" w:cs="Arial"/>
          <w:sz w:val="16"/>
          <w:szCs w:val="16"/>
        </w:rPr>
        <w:tab/>
        <w:t xml:space="preserve">City Transfer Tax:  </w:t>
      </w:r>
      <w:r w:rsidRPr="00E620DC">
        <w:rPr>
          <w:rFonts w:ascii="Arial" w:hAnsi="Arial" w:cs="Arial"/>
          <w:b/>
          <w:bCs/>
          <w:sz w:val="16"/>
          <w:szCs w:val="16"/>
        </w:rPr>
        <w:t>EXEMPT</w:t>
      </w:r>
    </w:p>
    <w:p w14:paraId="544D55EB" w14:textId="77777777" w:rsidR="00E620DC" w:rsidRPr="00E620DC" w:rsidRDefault="00E620DC" w:rsidP="00E620DC">
      <w:pPr>
        <w:widowControl w:val="0"/>
        <w:autoSpaceDE w:val="0"/>
        <w:autoSpaceDN w:val="0"/>
        <w:adjustRightInd w:val="0"/>
        <w:rPr>
          <w:rFonts w:ascii="Arial" w:hAnsi="Arial" w:cs="Arial"/>
          <w:sz w:val="16"/>
          <w:szCs w:val="16"/>
        </w:rPr>
      </w:pPr>
    </w:p>
    <w:p w14:paraId="35E6028C" w14:textId="538E4745"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1"/>
            <w:enabled/>
            <w:calcOnExit w:val="0"/>
            <w:checkBox>
              <w:sizeAuto/>
              <w:default w:val="0"/>
            </w:checkBox>
          </w:ffData>
        </w:fldChar>
      </w:r>
      <w:bookmarkStart w:id="3" w:name="Check1"/>
      <w:r w:rsidR="00B32D48">
        <w:rPr>
          <w:rFonts w:ascii="Arial" w:hAnsi="Arial" w:cs="Arial"/>
          <w:sz w:val="16"/>
          <w:szCs w:val="16"/>
        </w:rPr>
        <w:instrText xml:space="preserve"> FORMCHECKBOX </w:instrText>
      </w:r>
      <w:r w:rsidR="00AB2145">
        <w:rPr>
          <w:rFonts w:ascii="Arial" w:hAnsi="Arial" w:cs="Arial"/>
          <w:sz w:val="16"/>
          <w:szCs w:val="16"/>
        </w:rPr>
      </w:r>
      <w:r w:rsidR="00AB2145">
        <w:rPr>
          <w:rFonts w:ascii="Arial" w:hAnsi="Arial" w:cs="Arial"/>
          <w:sz w:val="16"/>
          <w:szCs w:val="16"/>
        </w:rPr>
        <w:fldChar w:fldCharType="separate"/>
      </w:r>
      <w:r w:rsidR="00B32D48">
        <w:rPr>
          <w:rFonts w:ascii="Arial" w:hAnsi="Arial" w:cs="Arial"/>
          <w:sz w:val="16"/>
          <w:szCs w:val="16"/>
        </w:rPr>
        <w:fldChar w:fldCharType="end"/>
      </w:r>
      <w:bookmarkEnd w:id="3"/>
      <w:r w:rsidRPr="00E620DC">
        <w:rPr>
          <w:rFonts w:ascii="Arial" w:hAnsi="Arial" w:cs="Arial"/>
          <w:sz w:val="16"/>
          <w:szCs w:val="16"/>
        </w:rPr>
        <w:tab/>
        <w:t>This is an INTERSPOUSAL TRANSFER and not a change in ownership under § 63 of the Revenue and Taxation Code and Grantor(s) has(have) checked the applicable exclusion from reappraisal;</w:t>
      </w:r>
    </w:p>
    <w:p w14:paraId="53FC7718"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1771C371" w14:textId="034F9446"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2"/>
            <w:enabled/>
            <w:calcOnExit w:val="0"/>
            <w:checkBox>
              <w:sizeAuto/>
              <w:default w:val="0"/>
            </w:checkBox>
          </w:ffData>
        </w:fldChar>
      </w:r>
      <w:bookmarkStart w:id="4" w:name="Check2"/>
      <w:r w:rsidR="00B32D48">
        <w:rPr>
          <w:rFonts w:ascii="Arial" w:hAnsi="Arial" w:cs="Arial"/>
          <w:sz w:val="16"/>
          <w:szCs w:val="16"/>
        </w:rPr>
        <w:instrText xml:space="preserve"> FORMCHECKBOX </w:instrText>
      </w:r>
      <w:r w:rsidR="00AB2145">
        <w:rPr>
          <w:rFonts w:ascii="Arial" w:hAnsi="Arial" w:cs="Arial"/>
          <w:sz w:val="16"/>
          <w:szCs w:val="16"/>
        </w:rPr>
      </w:r>
      <w:r w:rsidR="00AB2145">
        <w:rPr>
          <w:rFonts w:ascii="Arial" w:hAnsi="Arial" w:cs="Arial"/>
          <w:sz w:val="16"/>
          <w:szCs w:val="16"/>
        </w:rPr>
        <w:fldChar w:fldCharType="separate"/>
      </w:r>
      <w:r w:rsidR="00B32D48">
        <w:rPr>
          <w:rFonts w:ascii="Arial" w:hAnsi="Arial" w:cs="Arial"/>
          <w:sz w:val="16"/>
          <w:szCs w:val="16"/>
        </w:rPr>
        <w:fldChar w:fldCharType="end"/>
      </w:r>
      <w:bookmarkEnd w:id="4"/>
      <w:r w:rsidRPr="00E620DC">
        <w:rPr>
          <w:rFonts w:ascii="Arial" w:hAnsi="Arial" w:cs="Arial"/>
          <w:sz w:val="16"/>
          <w:szCs w:val="16"/>
        </w:rPr>
        <w:tab/>
        <w:t>A transfer to a trustee for the beneficial use of a spouse, or the surviving spouse of a deceased transfe</w:t>
      </w:r>
      <w:r w:rsidR="00B32D48">
        <w:rPr>
          <w:rFonts w:ascii="Arial" w:hAnsi="Arial" w:cs="Arial"/>
          <w:sz w:val="16"/>
          <w:szCs w:val="16"/>
        </w:rPr>
        <w:t xml:space="preserve">ror, or by a trustee of such a </w:t>
      </w:r>
      <w:r w:rsidRPr="00E620DC">
        <w:rPr>
          <w:rFonts w:ascii="Arial" w:hAnsi="Arial" w:cs="Arial"/>
          <w:sz w:val="16"/>
          <w:szCs w:val="16"/>
        </w:rPr>
        <w:t>trust to the spouse of the trustor;</w:t>
      </w:r>
    </w:p>
    <w:p w14:paraId="026372DD"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3C3A2D3A" w14:textId="245124E8"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3"/>
            <w:enabled/>
            <w:calcOnExit w:val="0"/>
            <w:checkBox>
              <w:sizeAuto/>
              <w:default w:val="0"/>
            </w:checkBox>
          </w:ffData>
        </w:fldChar>
      </w:r>
      <w:bookmarkStart w:id="5" w:name="Check3"/>
      <w:r w:rsidR="00B32D48">
        <w:rPr>
          <w:rFonts w:ascii="Arial" w:hAnsi="Arial" w:cs="Arial"/>
          <w:sz w:val="16"/>
          <w:szCs w:val="16"/>
        </w:rPr>
        <w:instrText xml:space="preserve"> FORMCHECKBOX </w:instrText>
      </w:r>
      <w:r w:rsidR="00AB2145">
        <w:rPr>
          <w:rFonts w:ascii="Arial" w:hAnsi="Arial" w:cs="Arial"/>
          <w:sz w:val="16"/>
          <w:szCs w:val="16"/>
        </w:rPr>
      </w:r>
      <w:r w:rsidR="00AB2145">
        <w:rPr>
          <w:rFonts w:ascii="Arial" w:hAnsi="Arial" w:cs="Arial"/>
          <w:sz w:val="16"/>
          <w:szCs w:val="16"/>
        </w:rPr>
        <w:fldChar w:fldCharType="separate"/>
      </w:r>
      <w:r w:rsidR="00B32D48">
        <w:rPr>
          <w:rFonts w:ascii="Arial" w:hAnsi="Arial" w:cs="Arial"/>
          <w:sz w:val="16"/>
          <w:szCs w:val="16"/>
        </w:rPr>
        <w:fldChar w:fldCharType="end"/>
      </w:r>
      <w:bookmarkEnd w:id="5"/>
      <w:r w:rsidRPr="00E620DC">
        <w:rPr>
          <w:rFonts w:ascii="Arial" w:hAnsi="Arial" w:cs="Arial"/>
          <w:sz w:val="16"/>
          <w:szCs w:val="16"/>
        </w:rPr>
        <w:tab/>
        <w:t>A transfer to a spouse or former spouse in connection with a property settlement agreement or decree of dissolution of a marriage or legal separation;</w:t>
      </w:r>
    </w:p>
    <w:p w14:paraId="1EE5D29B"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71CD4831" w14:textId="5F3EE9E5"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4"/>
            <w:enabled/>
            <w:calcOnExit w:val="0"/>
            <w:checkBox>
              <w:sizeAuto/>
              <w:default w:val="0"/>
            </w:checkBox>
          </w:ffData>
        </w:fldChar>
      </w:r>
      <w:bookmarkStart w:id="6" w:name="Check4"/>
      <w:r w:rsidR="00B32D48">
        <w:rPr>
          <w:rFonts w:ascii="Arial" w:hAnsi="Arial" w:cs="Arial"/>
          <w:sz w:val="16"/>
          <w:szCs w:val="16"/>
        </w:rPr>
        <w:instrText xml:space="preserve"> FORMCHECKBOX </w:instrText>
      </w:r>
      <w:r w:rsidR="00AB2145">
        <w:rPr>
          <w:rFonts w:ascii="Arial" w:hAnsi="Arial" w:cs="Arial"/>
          <w:sz w:val="16"/>
          <w:szCs w:val="16"/>
        </w:rPr>
      </w:r>
      <w:r w:rsidR="00AB2145">
        <w:rPr>
          <w:rFonts w:ascii="Arial" w:hAnsi="Arial" w:cs="Arial"/>
          <w:sz w:val="16"/>
          <w:szCs w:val="16"/>
        </w:rPr>
        <w:fldChar w:fldCharType="separate"/>
      </w:r>
      <w:r w:rsidR="00B32D48">
        <w:rPr>
          <w:rFonts w:ascii="Arial" w:hAnsi="Arial" w:cs="Arial"/>
          <w:sz w:val="16"/>
          <w:szCs w:val="16"/>
        </w:rPr>
        <w:fldChar w:fldCharType="end"/>
      </w:r>
      <w:bookmarkEnd w:id="6"/>
      <w:r w:rsidRPr="00E620DC">
        <w:rPr>
          <w:rFonts w:ascii="Arial" w:hAnsi="Arial" w:cs="Arial"/>
          <w:sz w:val="16"/>
          <w:szCs w:val="16"/>
        </w:rPr>
        <w:tab/>
        <w:t>A creation, transfer, or termination, solely between spouses, of any co-owner's interest;</w:t>
      </w:r>
    </w:p>
    <w:p w14:paraId="6B576F5E"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145854D3" w14:textId="2A3BD14B"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5"/>
            <w:enabled/>
            <w:calcOnExit w:val="0"/>
            <w:checkBox>
              <w:sizeAuto/>
              <w:default w:val="0"/>
            </w:checkBox>
          </w:ffData>
        </w:fldChar>
      </w:r>
      <w:bookmarkStart w:id="7" w:name="Check5"/>
      <w:r w:rsidR="00B32D48">
        <w:rPr>
          <w:rFonts w:ascii="Arial" w:hAnsi="Arial" w:cs="Arial"/>
          <w:sz w:val="16"/>
          <w:szCs w:val="16"/>
        </w:rPr>
        <w:instrText xml:space="preserve"> FORMCHECKBOX </w:instrText>
      </w:r>
      <w:r w:rsidR="00AB2145">
        <w:rPr>
          <w:rFonts w:ascii="Arial" w:hAnsi="Arial" w:cs="Arial"/>
          <w:sz w:val="16"/>
          <w:szCs w:val="16"/>
        </w:rPr>
      </w:r>
      <w:r w:rsidR="00AB2145">
        <w:rPr>
          <w:rFonts w:ascii="Arial" w:hAnsi="Arial" w:cs="Arial"/>
          <w:sz w:val="16"/>
          <w:szCs w:val="16"/>
        </w:rPr>
        <w:fldChar w:fldCharType="separate"/>
      </w:r>
      <w:r w:rsidR="00B32D48">
        <w:rPr>
          <w:rFonts w:ascii="Arial" w:hAnsi="Arial" w:cs="Arial"/>
          <w:sz w:val="16"/>
          <w:szCs w:val="16"/>
        </w:rPr>
        <w:fldChar w:fldCharType="end"/>
      </w:r>
      <w:bookmarkEnd w:id="7"/>
      <w:r w:rsidRPr="00E620DC">
        <w:rPr>
          <w:rFonts w:ascii="Arial" w:hAnsi="Arial" w:cs="Arial"/>
          <w:sz w:val="16"/>
          <w:szCs w:val="16"/>
        </w:rPr>
        <w:tab/>
        <w:t>The distribution of a legal entity's property to a spouse or former spouse in exchange for the intere</w:t>
      </w:r>
      <w:r w:rsidR="00B32D48">
        <w:rPr>
          <w:rFonts w:ascii="Arial" w:hAnsi="Arial" w:cs="Arial"/>
          <w:sz w:val="16"/>
          <w:szCs w:val="16"/>
        </w:rPr>
        <w:t xml:space="preserve">st of such spouse in the legal </w:t>
      </w:r>
      <w:r w:rsidRPr="00E620DC">
        <w:rPr>
          <w:rFonts w:ascii="Arial" w:hAnsi="Arial" w:cs="Arial"/>
          <w:sz w:val="16"/>
          <w:szCs w:val="16"/>
        </w:rPr>
        <w:t>entity in connection with a property settlement agreement or a decree of dissolution of a marriage or legal separation;</w:t>
      </w:r>
    </w:p>
    <w:p w14:paraId="1BBAD6E1" w14:textId="77777777" w:rsidR="00E620DC" w:rsidRPr="00E620DC" w:rsidRDefault="00E620DC" w:rsidP="00B32D48">
      <w:pPr>
        <w:widowControl w:val="0"/>
        <w:tabs>
          <w:tab w:val="left" w:pos="450"/>
        </w:tabs>
        <w:autoSpaceDE w:val="0"/>
        <w:autoSpaceDN w:val="0"/>
        <w:adjustRightInd w:val="0"/>
        <w:ind w:left="450" w:hanging="450"/>
        <w:rPr>
          <w:rFonts w:ascii="Arial" w:hAnsi="Arial" w:cs="Arial"/>
          <w:sz w:val="4"/>
          <w:szCs w:val="4"/>
        </w:rPr>
      </w:pPr>
    </w:p>
    <w:p w14:paraId="69D2405D" w14:textId="0DEEFC49" w:rsidR="00E620DC" w:rsidRPr="00E620DC" w:rsidRDefault="00E620DC" w:rsidP="00B32D48">
      <w:pPr>
        <w:widowControl w:val="0"/>
        <w:tabs>
          <w:tab w:val="left" w:pos="450"/>
        </w:tabs>
        <w:autoSpaceDE w:val="0"/>
        <w:autoSpaceDN w:val="0"/>
        <w:adjustRightInd w:val="0"/>
        <w:ind w:left="450" w:hanging="450"/>
        <w:rPr>
          <w:rFonts w:ascii="Arial" w:hAnsi="Arial" w:cs="Arial"/>
          <w:sz w:val="16"/>
          <w:szCs w:val="16"/>
        </w:rPr>
      </w:pPr>
      <w:r w:rsidRPr="00E620DC">
        <w:rPr>
          <w:rFonts w:ascii="Arial" w:hAnsi="Arial" w:cs="Arial"/>
          <w:sz w:val="16"/>
          <w:szCs w:val="16"/>
        </w:rPr>
        <w:t xml:space="preserve">   </w:t>
      </w:r>
      <w:r w:rsidR="00B32D48">
        <w:rPr>
          <w:rFonts w:ascii="Arial" w:hAnsi="Arial" w:cs="Arial"/>
          <w:sz w:val="16"/>
          <w:szCs w:val="16"/>
        </w:rPr>
        <w:fldChar w:fldCharType="begin">
          <w:ffData>
            <w:name w:val="Check6"/>
            <w:enabled/>
            <w:calcOnExit w:val="0"/>
            <w:checkBox>
              <w:sizeAuto/>
              <w:default w:val="0"/>
            </w:checkBox>
          </w:ffData>
        </w:fldChar>
      </w:r>
      <w:bookmarkStart w:id="8" w:name="Check6"/>
      <w:r w:rsidR="00B32D48">
        <w:rPr>
          <w:rFonts w:ascii="Arial" w:hAnsi="Arial" w:cs="Arial"/>
          <w:sz w:val="16"/>
          <w:szCs w:val="16"/>
        </w:rPr>
        <w:instrText xml:space="preserve"> FORMCHECKBOX </w:instrText>
      </w:r>
      <w:r w:rsidR="00AB2145">
        <w:rPr>
          <w:rFonts w:ascii="Arial" w:hAnsi="Arial" w:cs="Arial"/>
          <w:sz w:val="16"/>
          <w:szCs w:val="16"/>
        </w:rPr>
      </w:r>
      <w:r w:rsidR="00AB2145">
        <w:rPr>
          <w:rFonts w:ascii="Arial" w:hAnsi="Arial" w:cs="Arial"/>
          <w:sz w:val="16"/>
          <w:szCs w:val="16"/>
        </w:rPr>
        <w:fldChar w:fldCharType="separate"/>
      </w:r>
      <w:r w:rsidR="00B32D48">
        <w:rPr>
          <w:rFonts w:ascii="Arial" w:hAnsi="Arial" w:cs="Arial"/>
          <w:sz w:val="16"/>
          <w:szCs w:val="16"/>
        </w:rPr>
        <w:fldChar w:fldCharType="end"/>
      </w:r>
      <w:bookmarkEnd w:id="8"/>
      <w:r w:rsidRPr="00E620DC">
        <w:rPr>
          <w:rFonts w:ascii="Arial" w:hAnsi="Arial" w:cs="Arial"/>
          <w:sz w:val="16"/>
          <w:szCs w:val="16"/>
        </w:rPr>
        <w:tab/>
        <w:t>Release of any community property by non-title spouse.</w:t>
      </w:r>
    </w:p>
    <w:p w14:paraId="41FC2CB1" w14:textId="77777777" w:rsidR="00E620DC" w:rsidRPr="00E620DC" w:rsidRDefault="00E620DC" w:rsidP="00E620DC">
      <w:pPr>
        <w:widowControl w:val="0"/>
        <w:autoSpaceDE w:val="0"/>
        <w:autoSpaceDN w:val="0"/>
        <w:adjustRightInd w:val="0"/>
        <w:rPr>
          <w:rFonts w:ascii="Arial" w:hAnsi="Arial" w:cs="Arial"/>
        </w:rPr>
      </w:pPr>
    </w:p>
    <w:p w14:paraId="7E010A9E" w14:textId="5CFFC3B4" w:rsidR="00E620DC" w:rsidRPr="00B32D48" w:rsidRDefault="00E620DC" w:rsidP="00E620DC">
      <w:pPr>
        <w:widowControl w:val="0"/>
        <w:autoSpaceDE w:val="0"/>
        <w:autoSpaceDN w:val="0"/>
        <w:adjustRightInd w:val="0"/>
        <w:rPr>
          <w:rFonts w:ascii="Arial" w:hAnsi="Arial" w:cs="Arial"/>
          <w:sz w:val="20"/>
          <w:szCs w:val="20"/>
        </w:rPr>
      </w:pPr>
      <w:r w:rsidRPr="00B32D48">
        <w:rPr>
          <w:rFonts w:ascii="Arial" w:hAnsi="Arial" w:cs="Arial"/>
          <w:b/>
          <w:bCs/>
          <w:sz w:val="20"/>
          <w:szCs w:val="20"/>
        </w:rPr>
        <w:t>GRANTOR:</w:t>
      </w:r>
      <w:r w:rsidRPr="00B32D48">
        <w:rPr>
          <w:rFonts w:ascii="Arial" w:hAnsi="Arial" w:cs="Arial"/>
          <w:sz w:val="20"/>
          <w:szCs w:val="20"/>
        </w:rPr>
        <w:t xml:space="preserve">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xml:space="preserve">hereby </w:t>
      </w:r>
      <w:r w:rsidRPr="00B32D48">
        <w:rPr>
          <w:rFonts w:ascii="Arial" w:hAnsi="Arial" w:cs="Arial"/>
          <w:b/>
          <w:bCs/>
          <w:sz w:val="20"/>
          <w:szCs w:val="20"/>
        </w:rPr>
        <w:t>GRANT(S)</w:t>
      </w:r>
      <w:r w:rsidRPr="00B32D48">
        <w:rPr>
          <w:rFonts w:ascii="Arial" w:hAnsi="Arial" w:cs="Arial"/>
          <w:sz w:val="20"/>
          <w:szCs w:val="20"/>
        </w:rPr>
        <w:t xml:space="preserve"> to: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p>
    <w:p w14:paraId="197FE5C2" w14:textId="46DB0FF3" w:rsidR="00011D05" w:rsidRPr="00B32D48" w:rsidRDefault="00E620DC" w:rsidP="00B32D48">
      <w:pPr>
        <w:widowControl w:val="0"/>
        <w:autoSpaceDE w:val="0"/>
        <w:autoSpaceDN w:val="0"/>
        <w:adjustRightInd w:val="0"/>
        <w:rPr>
          <w:rFonts w:ascii="Arial" w:hAnsi="Arial" w:cs="Arial"/>
          <w:sz w:val="20"/>
          <w:szCs w:val="20"/>
        </w:rPr>
      </w:pPr>
      <w:r w:rsidRPr="00B32D48">
        <w:rPr>
          <w:rFonts w:ascii="Arial" w:hAnsi="Arial" w:cs="Arial"/>
          <w:sz w:val="20"/>
          <w:szCs w:val="20"/>
        </w:rPr>
        <w:t xml:space="preserve">the following real property in the City of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xml:space="preserve">, County of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State of California, described as:</w:t>
      </w:r>
      <w:r w:rsidR="00B32D48">
        <w:rPr>
          <w:rFonts w:ascii="Arial" w:hAnsi="Arial" w:cs="Arial"/>
          <w:sz w:val="20"/>
          <w:szCs w:val="20"/>
        </w:rPr>
        <w:t xml:space="preserve"> </w:t>
      </w:r>
      <w:r w:rsidR="00B32D48" w:rsidRPr="00CB3FDF">
        <w:rPr>
          <w:rFonts w:ascii="Arial" w:hAnsi="Arial" w:cs="Arial"/>
          <w:color w:val="000000"/>
          <w:sz w:val="20"/>
          <w:szCs w:val="20"/>
          <w:u w:val="single"/>
        </w:rPr>
        <w:fldChar w:fldCharType="begin">
          <w:ffData>
            <w:name w:val="Text14"/>
            <w:enabled/>
            <w:calcOnExit w:val="0"/>
            <w:textInput/>
          </w:ffData>
        </w:fldChar>
      </w:r>
      <w:r w:rsidR="00B32D48" w:rsidRPr="00CB3FDF">
        <w:rPr>
          <w:rFonts w:ascii="Arial" w:hAnsi="Arial" w:cs="Arial"/>
          <w:color w:val="000000"/>
          <w:sz w:val="20"/>
          <w:szCs w:val="20"/>
          <w:u w:val="single"/>
        </w:rPr>
        <w:instrText xml:space="preserve"> FORMTEXT </w:instrText>
      </w:r>
      <w:r w:rsidR="00B32D48" w:rsidRPr="00CB3FDF">
        <w:rPr>
          <w:rFonts w:ascii="Arial" w:hAnsi="Arial" w:cs="Arial"/>
          <w:color w:val="000000"/>
          <w:sz w:val="20"/>
          <w:szCs w:val="20"/>
          <w:u w:val="single"/>
        </w:rPr>
      </w:r>
      <w:r w:rsidR="00B32D48" w:rsidRPr="00CB3FDF">
        <w:rPr>
          <w:rFonts w:ascii="Arial" w:hAnsi="Arial" w:cs="Arial"/>
          <w:color w:val="000000"/>
          <w:sz w:val="20"/>
          <w:szCs w:val="20"/>
          <w:u w:val="single"/>
        </w:rPr>
        <w:fldChar w:fldCharType="separate"/>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Pr>
          <w:rFonts w:ascii="Arial" w:hAnsi="Arial" w:cs="Arial"/>
          <w:noProof/>
          <w:color w:val="000000"/>
          <w:sz w:val="20"/>
          <w:szCs w:val="20"/>
          <w:u w:val="single"/>
        </w:rPr>
        <w:t> </w:t>
      </w:r>
      <w:r w:rsidR="00B32D48" w:rsidRPr="00CB3FDF">
        <w:rPr>
          <w:rFonts w:ascii="Arial" w:hAnsi="Arial" w:cs="Arial"/>
          <w:color w:val="000000"/>
          <w:sz w:val="20"/>
          <w:szCs w:val="20"/>
          <w:u w:val="single"/>
        </w:rPr>
        <w:fldChar w:fldCharType="end"/>
      </w:r>
      <w:r w:rsidRPr="00B32D48">
        <w:rPr>
          <w:rFonts w:ascii="Arial" w:hAnsi="Arial" w:cs="Arial"/>
          <w:sz w:val="20"/>
          <w:szCs w:val="20"/>
        </w:rPr>
        <w:t> </w:t>
      </w:r>
      <w:r w:rsidRPr="00B32D48">
        <w:rPr>
          <w:rFonts w:ascii="Arial" w:hAnsi="Arial" w:cs="Arial"/>
          <w:sz w:val="20"/>
          <w:szCs w:val="20"/>
        </w:rPr>
        <w:t> </w:t>
      </w:r>
      <w:r w:rsidRPr="00B32D48">
        <w:rPr>
          <w:rFonts w:ascii="Arial" w:hAnsi="Arial" w:cs="Arial"/>
          <w:sz w:val="20"/>
          <w:szCs w:val="20"/>
        </w:rPr>
        <w:t> </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2EC6F968" w14:textId="77777777" w:rsidR="007D046C" w:rsidRDefault="007D046C" w:rsidP="00B32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Times New Roman" w:hAnsi="Arial" w:cs="Arial"/>
          <w:sz w:val="20"/>
          <w:szCs w:val="20"/>
        </w:rPr>
      </w:pPr>
    </w:p>
    <w:p w14:paraId="6BE79322" w14:textId="7777777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BE54D4"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6949F3"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6949F3" w14:paraId="56053A70" w14:textId="77777777" w:rsidTr="00E02753">
        <w:trPr>
          <w:trHeight w:val="288"/>
        </w:trPr>
        <w:tc>
          <w:tcPr>
            <w:tcW w:w="5239" w:type="dxa"/>
            <w:tcBorders>
              <w:top w:val="nil"/>
              <w:left w:val="nil"/>
              <w:bottom w:val="nil"/>
              <w:right w:val="nil"/>
            </w:tcBorders>
          </w:tcPr>
          <w:p w14:paraId="33B586E8" w14:textId="6DFC791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6949F3" w14:paraId="5B6161E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6949F3" w:rsidRPr="00CB3FDF" w14:paraId="06679605" w14:textId="77777777" w:rsidTr="00E02753">
              <w:trPr>
                <w:trHeight w:val="981"/>
              </w:trPr>
              <w:tc>
                <w:tcPr>
                  <w:tcW w:w="5004" w:type="dxa"/>
                  <w:shd w:val="clear" w:color="auto" w:fill="FFFFFF"/>
                  <w:tcMar>
                    <w:top w:w="0" w:type="dxa"/>
                    <w:left w:w="60" w:type="dxa"/>
                    <w:bottom w:w="0" w:type="dxa"/>
                    <w:right w:w="60" w:type="dxa"/>
                  </w:tcMar>
                  <w:vAlign w:val="center"/>
                </w:tcPr>
                <w:p w14:paraId="219FB175" w14:textId="77777777" w:rsidR="006949F3" w:rsidRPr="00CB3FDF" w:rsidRDefault="006949F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EF3005A" w14:textId="77777777" w:rsidR="006949F3" w:rsidRPr="00CB3FDF"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6949F3" w14:paraId="5EE99318" w14:textId="77777777" w:rsidTr="00E02753">
        <w:trPr>
          <w:trHeight w:val="279"/>
        </w:trPr>
        <w:tc>
          <w:tcPr>
            <w:tcW w:w="5239" w:type="dxa"/>
            <w:tcBorders>
              <w:top w:val="nil"/>
              <w:left w:val="nil"/>
              <w:bottom w:val="nil"/>
              <w:right w:val="nil"/>
            </w:tcBorders>
          </w:tcPr>
          <w:p w14:paraId="292A82D3" w14:textId="6AAB7CA1" w:rsidR="006949F3" w:rsidRPr="00A303A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w:t>
            </w:r>
            <w:r w:rsidR="00A303A3">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6949F3" w14:paraId="3D603861" w14:textId="77777777" w:rsidTr="00E02753">
        <w:trPr>
          <w:trHeight w:val="1764"/>
        </w:trPr>
        <w:tc>
          <w:tcPr>
            <w:tcW w:w="5239" w:type="dxa"/>
            <w:tcBorders>
              <w:top w:val="nil"/>
              <w:left w:val="nil"/>
              <w:bottom w:val="nil"/>
              <w:right w:val="nil"/>
            </w:tcBorders>
          </w:tcPr>
          <w:p w14:paraId="41BCF3A2" w14:textId="77777777" w:rsidR="006949F3" w:rsidRPr="00276214" w:rsidRDefault="006949F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08DB679F" w14:textId="77777777" w:rsidR="006949F3" w:rsidRPr="00276214" w:rsidRDefault="006949F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6422E31A" w14:textId="77777777" w:rsidR="006949F3" w:rsidRPr="00276214" w:rsidRDefault="006949F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96F39F5" w14:textId="77777777" w:rsidR="006949F3" w:rsidRPr="00276214" w:rsidRDefault="006949F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B0F39DB" w14:textId="77777777" w:rsidR="006949F3" w:rsidRPr="00B32267" w:rsidRDefault="006949F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22B55D6" w14:textId="77777777" w:rsidR="006949F3" w:rsidRPr="00B32267" w:rsidRDefault="006949F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5388ACF6" w14:textId="77777777" w:rsidR="006949F3" w:rsidRPr="00B32267"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6949F3" w14:paraId="0E2B7E5F" w14:textId="77777777" w:rsidTr="00E02753">
        <w:trPr>
          <w:trHeight w:val="117"/>
        </w:trPr>
        <w:tc>
          <w:tcPr>
            <w:tcW w:w="5239" w:type="dxa"/>
            <w:tcBorders>
              <w:top w:val="nil"/>
              <w:left w:val="nil"/>
              <w:bottom w:val="nil"/>
              <w:right w:val="nil"/>
            </w:tcBorders>
          </w:tcPr>
          <w:p w14:paraId="0622E53E"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3C13E10"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0F879A" w14:textId="77777777" w:rsidR="006949F3" w:rsidRDefault="006949F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eastAsia="Times New Roman" w:hAnsi="Arial" w:cs="Arial"/>
                <w:sz w:val="20"/>
                <w:szCs w:val="20"/>
              </w:rPr>
              <w:t>Signature</w:t>
            </w:r>
            <w:r w:rsidRPr="002B305D">
              <w:rPr>
                <w:rFonts w:ascii="Arial" w:hAnsi="Arial" w:cs="Arial"/>
                <w:sz w:val="20"/>
                <w:szCs w:val="20"/>
              </w:rPr>
              <w:tab/>
            </w:r>
          </w:p>
          <w:p w14:paraId="4ED1FDBB" w14:textId="77777777" w:rsidR="00A303A3" w:rsidRDefault="00A303A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68FFC027" w14:textId="77777777" w:rsidR="00A303A3" w:rsidRDefault="00A303A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00030034" w14:textId="4FD918FC" w:rsidR="00A303A3" w:rsidRPr="00A303A3" w:rsidRDefault="00A303A3" w:rsidP="00A303A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6949F3" w14:paraId="30683881" w14:textId="77777777" w:rsidTr="00E02753">
        <w:trPr>
          <w:trHeight w:val="73"/>
        </w:trPr>
        <w:tc>
          <w:tcPr>
            <w:tcW w:w="5239" w:type="dxa"/>
            <w:tcBorders>
              <w:top w:val="nil"/>
              <w:left w:val="nil"/>
              <w:bottom w:val="single" w:sz="4" w:space="0" w:color="auto"/>
              <w:right w:val="nil"/>
            </w:tcBorders>
          </w:tcPr>
          <w:p w14:paraId="359BADD3"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6949F3" w:rsidRPr="00F35EAA" w14:paraId="762C2C54" w14:textId="77777777" w:rsidTr="00E02753">
        <w:trPr>
          <w:trHeight w:val="449"/>
        </w:trPr>
        <w:tc>
          <w:tcPr>
            <w:tcW w:w="5239" w:type="dxa"/>
            <w:tcBorders>
              <w:top w:val="single" w:sz="4" w:space="0" w:color="auto"/>
              <w:left w:val="nil"/>
              <w:bottom w:val="single" w:sz="4" w:space="0" w:color="auto"/>
              <w:right w:val="nil"/>
            </w:tcBorders>
          </w:tcPr>
          <w:p w14:paraId="294C7B8A" w14:textId="77777777" w:rsidR="006949F3" w:rsidRPr="00F35EAA"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6949F3" w14:paraId="78D9CEE7" w14:textId="77777777" w:rsidTr="00E02753">
        <w:trPr>
          <w:trHeight w:val="449"/>
        </w:trPr>
        <w:tc>
          <w:tcPr>
            <w:tcW w:w="5239" w:type="dxa"/>
            <w:tcBorders>
              <w:left w:val="nil"/>
              <w:bottom w:val="nil"/>
              <w:right w:val="nil"/>
            </w:tcBorders>
          </w:tcPr>
          <w:p w14:paraId="17AD927F" w14:textId="77777777" w:rsidR="006949F3" w:rsidRPr="00276214" w:rsidRDefault="006949F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6949F3" w14:paraId="2A34588D" w14:textId="77777777" w:rsidTr="00E02753">
        <w:trPr>
          <w:trHeight w:val="449"/>
        </w:trPr>
        <w:tc>
          <w:tcPr>
            <w:tcW w:w="5239" w:type="dxa"/>
            <w:tcBorders>
              <w:left w:val="nil"/>
              <w:bottom w:val="nil"/>
              <w:right w:val="nil"/>
            </w:tcBorders>
          </w:tcPr>
          <w:p w14:paraId="56E359AB" w14:textId="77777777" w:rsidR="006949F3" w:rsidRDefault="006949F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AF3E8BC" w14:textId="77777777" w:rsidR="006949F3" w:rsidRDefault="006949F3" w:rsidP="00E02753">
            <w:pPr>
              <w:rPr>
                <w:rFonts w:ascii="Arial" w:eastAsia="Times New Roman" w:hAnsi="Arial" w:cs="Arial"/>
                <w:sz w:val="20"/>
                <w:szCs w:val="20"/>
              </w:rPr>
            </w:pPr>
          </w:p>
        </w:tc>
      </w:tr>
      <w:tr w:rsidR="006949F3" w:rsidRPr="0048003A" w14:paraId="2D8CBFD4" w14:textId="77777777" w:rsidTr="00E02753">
        <w:trPr>
          <w:trHeight w:val="2862"/>
        </w:trPr>
        <w:tc>
          <w:tcPr>
            <w:tcW w:w="5239" w:type="dxa"/>
            <w:tcBorders>
              <w:top w:val="nil"/>
              <w:left w:val="nil"/>
              <w:bottom w:val="nil"/>
              <w:right w:val="nil"/>
            </w:tcBorders>
          </w:tcPr>
          <w:p w14:paraId="3535F490"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1F3FBE5"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38137A40"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E45BF0B"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BEE203"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9F15ED7"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D01819"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39678C"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A46585A"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B83D27"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20ECD73"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CEC64CF"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3E41D3C" w14:textId="77777777" w:rsidR="006949F3"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4274EF" w14:textId="77777777" w:rsidR="006949F3" w:rsidRPr="0048003A" w:rsidRDefault="006949F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6CB8E65B" w14:textId="77777777" w:rsidR="006949F3" w:rsidRDefault="006949F3" w:rsidP="00B32D48">
      <w:pPr>
        <w:tabs>
          <w:tab w:val="left" w:pos="1440"/>
        </w:tabs>
        <w:rPr>
          <w:rFonts w:ascii="Arial" w:eastAsia="Times New Roman" w:hAnsi="Arial" w:cs="Arial"/>
          <w:sz w:val="20"/>
          <w:szCs w:val="20"/>
        </w:rPr>
        <w:sectPr w:rsidR="006949F3" w:rsidSect="006949F3">
          <w:type w:val="continuous"/>
          <w:pgSz w:w="12240" w:h="15840"/>
          <w:pgMar w:top="990" w:right="1080" w:bottom="1440" w:left="1080" w:header="720" w:footer="720" w:gutter="0"/>
          <w:cols w:num="2" w:space="720"/>
          <w:noEndnote/>
        </w:sectPr>
      </w:pPr>
    </w:p>
    <w:p w14:paraId="323E103D" w14:textId="65C90B07" w:rsidR="007D046C" w:rsidRPr="00B32D48" w:rsidRDefault="007D046C" w:rsidP="00B32D48">
      <w:pPr>
        <w:tabs>
          <w:tab w:val="left" w:pos="1440"/>
        </w:tabs>
        <w:rPr>
          <w:rFonts w:ascii="Arial" w:eastAsia="Times New Roman" w:hAnsi="Arial" w:cs="Arial"/>
          <w:sz w:val="20"/>
          <w:szCs w:val="20"/>
        </w:rPr>
      </w:pPr>
    </w:p>
    <w:sectPr w:rsidR="007D046C" w:rsidRPr="00B32D48"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595D04E7" w:rsidR="007D046C" w:rsidRDefault="00011D05" w:rsidP="00EA265D">
    <w:pPr>
      <w:pStyle w:val="Footer"/>
      <w:jc w:val="right"/>
    </w:pPr>
    <w:r>
      <w:rPr>
        <w:rFonts w:ascii="Arial" w:hAnsi="Arial" w:cs="Arial"/>
        <w:bCs/>
        <w:color w:val="000000"/>
        <w:sz w:val="20"/>
        <w:szCs w:val="20"/>
        <w:u w:color="000000"/>
      </w:rPr>
      <w:t>Grant</w:t>
    </w:r>
    <w:r w:rsidR="00555E57">
      <w:rPr>
        <w:rFonts w:ascii="Arial" w:hAnsi="Arial" w:cs="Arial"/>
        <w:bCs/>
        <w:color w:val="000000"/>
        <w:sz w:val="20"/>
        <w:szCs w:val="20"/>
        <w:u w:color="000000"/>
      </w:rPr>
      <w:t xml:space="preserve"> Deed</w:t>
    </w:r>
    <w:r w:rsidR="00555E57">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6949F3">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42BD"/>
    <w:rsid w:val="001E4208"/>
    <w:rsid w:val="0023315E"/>
    <w:rsid w:val="00257A6B"/>
    <w:rsid w:val="00276214"/>
    <w:rsid w:val="002C20BB"/>
    <w:rsid w:val="00303D0B"/>
    <w:rsid w:val="00366889"/>
    <w:rsid w:val="003B6619"/>
    <w:rsid w:val="003C65D0"/>
    <w:rsid w:val="0040078F"/>
    <w:rsid w:val="0042680A"/>
    <w:rsid w:val="00432A12"/>
    <w:rsid w:val="00437FBC"/>
    <w:rsid w:val="0048003A"/>
    <w:rsid w:val="004875F9"/>
    <w:rsid w:val="004D2F5A"/>
    <w:rsid w:val="004E7365"/>
    <w:rsid w:val="00521E71"/>
    <w:rsid w:val="00555E57"/>
    <w:rsid w:val="0057642E"/>
    <w:rsid w:val="005A7D51"/>
    <w:rsid w:val="006949F3"/>
    <w:rsid w:val="0072627D"/>
    <w:rsid w:val="007816DE"/>
    <w:rsid w:val="007D046C"/>
    <w:rsid w:val="008479C1"/>
    <w:rsid w:val="008C4521"/>
    <w:rsid w:val="009174B1"/>
    <w:rsid w:val="00971A3A"/>
    <w:rsid w:val="009F1518"/>
    <w:rsid w:val="00A303A3"/>
    <w:rsid w:val="00AB2145"/>
    <w:rsid w:val="00B32D48"/>
    <w:rsid w:val="00B41278"/>
    <w:rsid w:val="00B51C64"/>
    <w:rsid w:val="00C62F4E"/>
    <w:rsid w:val="00C66440"/>
    <w:rsid w:val="00CB3FDF"/>
    <w:rsid w:val="00D4046A"/>
    <w:rsid w:val="00D500BE"/>
    <w:rsid w:val="00E620DC"/>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75132D78-2281-497D-A869-F37385D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D329-A6AD-4B06-88F0-22F050F1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2015-03-25T22:01:00Z</dcterms:created>
  <dcterms:modified xsi:type="dcterms:W3CDTF">2015-03-25T22:01:00Z</dcterms:modified>
</cp:coreProperties>
</file>