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310366FD" w:rsidR="0023315E" w:rsidRPr="00276214" w:rsidRDefault="004E7365"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DEED OF TRUST AND ASSIGNMENT OF RENTS – DUE ON SALE</w:t>
      </w:r>
    </w:p>
    <w:p w14:paraId="360AAE17" w14:textId="14375B14"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This DEED OF TRUST</w:t>
      </w:r>
      <w:r w:rsidRPr="007D046C">
        <w:rPr>
          <w:rFonts w:ascii="Arial" w:hAnsi="Arial" w:cs="Arial"/>
          <w:sz w:val="18"/>
          <w:szCs w:val="18"/>
        </w:rPr>
        <w:t xml:space="preserve">, made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r w:rsidRPr="007D046C">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xml:space="preserve">, between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xml:space="preserve">, herein called Trustor, whose address is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Pr>
          <w:rFonts w:ascii="Arial" w:hAnsi="Arial" w:cs="Arial"/>
          <w:sz w:val="18"/>
          <w:szCs w:val="18"/>
        </w:rPr>
        <w:t xml:space="preserve"> </w:t>
      </w:r>
      <w:r w:rsidRPr="007D046C">
        <w:rPr>
          <w:rFonts w:ascii="Arial" w:hAnsi="Arial" w:cs="Arial"/>
          <w:sz w:val="18"/>
          <w:szCs w:val="18"/>
        </w:rPr>
        <w:t xml:space="preserve">and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xml:space="preserve">, herein called TRUSTEE, and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herein called BENEFICIARY,</w:t>
      </w:r>
    </w:p>
    <w:p w14:paraId="52C56F03" w14:textId="77777777" w:rsidR="007D046C" w:rsidRPr="007D046C" w:rsidRDefault="007D046C" w:rsidP="007D046C">
      <w:pPr>
        <w:widowControl w:val="0"/>
        <w:autoSpaceDE w:val="0"/>
        <w:autoSpaceDN w:val="0"/>
        <w:adjustRightInd w:val="0"/>
        <w:rPr>
          <w:rFonts w:ascii="Arial" w:hAnsi="Arial" w:cs="Arial"/>
          <w:sz w:val="18"/>
          <w:szCs w:val="18"/>
        </w:rPr>
      </w:pPr>
    </w:p>
    <w:p w14:paraId="7AEACC1E" w14:textId="2AADBD2C"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WITNESSETH:</w:t>
      </w:r>
      <w:r w:rsidRPr="007D046C">
        <w:rPr>
          <w:rFonts w:ascii="Arial" w:hAnsi="Arial" w:cs="Arial"/>
          <w:sz w:val="18"/>
          <w:szCs w:val="18"/>
        </w:rPr>
        <w:t xml:space="preserve"> That Trustor IRREVOCABLY GRANTS, TRANSFERS AND ASSIGNS TO TRUSTEE IN TRUST, WITH POWER OF SALE, that property in the County of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State of California, described as:</w:t>
      </w:r>
      <w:r>
        <w:rPr>
          <w:rFonts w:ascii="Arial" w:hAnsi="Arial" w:cs="Arial"/>
          <w:sz w:val="18"/>
          <w:szCs w:val="18"/>
        </w:rPr>
        <w:t xml:space="preserve">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sz w:val="18"/>
          <w:szCs w:val="18"/>
        </w:rPr>
        <w:t> </w:t>
      </w:r>
      <w:r w:rsidRPr="007D046C">
        <w:rPr>
          <w:rFonts w:ascii="Arial" w:hAnsi="Arial" w:cs="Arial"/>
          <w:sz w:val="18"/>
          <w:szCs w:val="18"/>
        </w:rPr>
        <w:t> </w:t>
      </w:r>
      <w:r w:rsidRPr="007D046C">
        <w:rPr>
          <w:rFonts w:ascii="Arial" w:hAnsi="Arial" w:cs="Arial"/>
          <w:sz w:val="18"/>
          <w:szCs w:val="18"/>
        </w:rPr>
        <w:t> </w:t>
      </w:r>
      <w:r w:rsidRPr="007D046C">
        <w:rPr>
          <w:rFonts w:ascii="Arial" w:hAnsi="Arial" w:cs="Arial"/>
          <w:sz w:val="18"/>
          <w:szCs w:val="18"/>
        </w:rPr>
        <w:t> </w:t>
      </w:r>
      <w:r w:rsidRPr="007D046C">
        <w:rPr>
          <w:rFonts w:ascii="Arial" w:hAnsi="Arial" w:cs="Arial"/>
          <w:sz w:val="18"/>
          <w:szCs w:val="18"/>
        </w:rPr>
        <w:t> </w:t>
      </w:r>
    </w:p>
    <w:p w14:paraId="1CA5A2BF" w14:textId="77777777" w:rsidR="007D046C" w:rsidRPr="007D046C" w:rsidRDefault="007D046C" w:rsidP="007D046C">
      <w:pPr>
        <w:widowControl w:val="0"/>
        <w:autoSpaceDE w:val="0"/>
        <w:autoSpaceDN w:val="0"/>
        <w:adjustRightInd w:val="0"/>
        <w:rPr>
          <w:rFonts w:ascii="Arial" w:hAnsi="Arial" w:cs="Arial"/>
          <w:b/>
          <w:bCs/>
          <w:sz w:val="18"/>
          <w:szCs w:val="18"/>
        </w:rPr>
      </w:pPr>
    </w:p>
    <w:p w14:paraId="19613901"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TOGETHER WITH</w:t>
      </w:r>
      <w:r w:rsidRPr="007D046C">
        <w:rPr>
          <w:rFonts w:ascii="Arial" w:hAnsi="Arial" w:cs="Arial"/>
          <w:sz w:val="18"/>
          <w:szCs w:val="18"/>
        </w:rPr>
        <w:t xml:space="preserve"> the rents, issues and profits thereof, SUBJECT, HOWEVER, to the right, power and authority hereinafter given to and conferred upon Beneficiary by paragraph (10) of the provisions incorporated herein by reference to collect and apply such rents, issues and profits.</w:t>
      </w:r>
    </w:p>
    <w:p w14:paraId="41D49702" w14:textId="77777777" w:rsidR="007D046C" w:rsidRPr="007D046C" w:rsidRDefault="007D046C" w:rsidP="007D046C">
      <w:pPr>
        <w:widowControl w:val="0"/>
        <w:autoSpaceDE w:val="0"/>
        <w:autoSpaceDN w:val="0"/>
        <w:adjustRightInd w:val="0"/>
        <w:rPr>
          <w:rFonts w:ascii="Arial" w:hAnsi="Arial" w:cs="Arial"/>
          <w:sz w:val="18"/>
          <w:szCs w:val="18"/>
        </w:rPr>
      </w:pPr>
    </w:p>
    <w:p w14:paraId="13B1F1AF" w14:textId="3BFE2E85"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For the Purpose of Securing:</w:t>
      </w:r>
      <w:r w:rsidRPr="007D046C">
        <w:rPr>
          <w:rFonts w:ascii="Arial" w:hAnsi="Arial" w:cs="Arial"/>
          <w:sz w:val="18"/>
          <w:szCs w:val="18"/>
        </w:rPr>
        <w:t xml:space="preserve"> (1) Performance of each agreement of Trustor incorporated by reference or contained herein. (2) Payment of the indebtedness evidenced by one promissory note of even date herewith, and any extension or renewal thereof, in the </w:t>
      </w:r>
      <w:r w:rsidRPr="007D046C">
        <w:rPr>
          <w:rFonts w:ascii="Arial" w:hAnsi="Arial" w:cs="Arial"/>
          <w:b/>
          <w:bCs/>
          <w:sz w:val="18"/>
          <w:szCs w:val="18"/>
        </w:rPr>
        <w:t xml:space="preserve">PRINCIPAL SUM OF $ </w:t>
      </w:r>
      <w:r w:rsidRPr="007D046C">
        <w:rPr>
          <w:rFonts w:ascii="Arial" w:hAnsi="Arial" w:cs="Arial"/>
          <w:color w:val="000000"/>
          <w:sz w:val="18"/>
          <w:szCs w:val="18"/>
          <w:u w:val="single"/>
        </w:rPr>
        <w:fldChar w:fldCharType="begin">
          <w:ffData>
            <w:name w:val="Text14"/>
            <w:enabled/>
            <w:calcOnExit w:val="0"/>
            <w:textInput/>
          </w:ffData>
        </w:fldChar>
      </w:r>
      <w:r w:rsidRPr="007D046C">
        <w:rPr>
          <w:rFonts w:ascii="Arial" w:hAnsi="Arial" w:cs="Arial"/>
          <w:color w:val="000000"/>
          <w:sz w:val="18"/>
          <w:szCs w:val="18"/>
          <w:u w:val="single"/>
        </w:rPr>
        <w:instrText xml:space="preserve"> FORMTEXT </w:instrText>
      </w:r>
      <w:r w:rsidRPr="007D046C">
        <w:rPr>
          <w:rFonts w:ascii="Arial" w:hAnsi="Arial" w:cs="Arial"/>
          <w:color w:val="000000"/>
          <w:sz w:val="18"/>
          <w:szCs w:val="18"/>
          <w:u w:val="single"/>
        </w:rPr>
      </w:r>
      <w:r w:rsidRPr="007D046C">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7D046C">
        <w:rPr>
          <w:rFonts w:ascii="Arial" w:hAnsi="Arial" w:cs="Arial"/>
          <w:color w:val="000000"/>
          <w:sz w:val="18"/>
          <w:szCs w:val="18"/>
          <w:u w:val="single"/>
        </w:rPr>
        <w:fldChar w:fldCharType="end"/>
      </w:r>
      <w:r w:rsidRPr="007D046C">
        <w:rPr>
          <w:rFonts w:ascii="Arial" w:hAnsi="Arial" w:cs="Arial"/>
          <w:b/>
          <w:bCs/>
          <w:sz w:val="18"/>
          <w:szCs w:val="18"/>
        </w:rPr>
        <w:t> </w:t>
      </w:r>
      <w:r w:rsidRPr="007D046C">
        <w:rPr>
          <w:rFonts w:ascii="Arial" w:hAnsi="Arial" w:cs="Arial"/>
          <w:sz w:val="18"/>
          <w:szCs w:val="18"/>
        </w:rPr>
        <w:t>executed by Trustor in favor of Beneficiary or order. (3) Payment of such further sums as the then record owner of said property hereafter may borrow from Beneficiary, when evidenced by another note (or notes) reciting it so secured.</w:t>
      </w:r>
    </w:p>
    <w:p w14:paraId="2C9184C4" w14:textId="77777777" w:rsidR="007D046C" w:rsidRPr="007D046C" w:rsidRDefault="007D046C" w:rsidP="007D046C">
      <w:pPr>
        <w:widowControl w:val="0"/>
        <w:autoSpaceDE w:val="0"/>
        <w:autoSpaceDN w:val="0"/>
        <w:adjustRightInd w:val="0"/>
        <w:rPr>
          <w:rFonts w:ascii="Arial" w:hAnsi="Arial" w:cs="Arial"/>
          <w:sz w:val="18"/>
          <w:szCs w:val="18"/>
        </w:rPr>
      </w:pPr>
    </w:p>
    <w:p w14:paraId="659F23E6"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b/>
          <w:bCs/>
          <w:sz w:val="18"/>
          <w:szCs w:val="18"/>
        </w:rPr>
        <w:t>ALIENATION PROVISION:</w:t>
      </w:r>
      <w:r w:rsidRPr="007D046C">
        <w:rPr>
          <w:rFonts w:ascii="Arial" w:hAnsi="Arial" w:cs="Arial"/>
          <w:sz w:val="18"/>
          <w:szCs w:val="18"/>
        </w:rPr>
        <w:t xml:space="preserve"> In the event Trustor(s) or their successor(s) sell, convey, alienate or transfer, in any manner, voluntarily or involuntarily, in whole or in part, the property described in the Deed of Trust, without the written consent of the beneficiary, the whole amount of the then unpaid principal sum and interest thereon shall become immediately due and payable, at the option of the beneficiary.</w:t>
      </w:r>
    </w:p>
    <w:p w14:paraId="25312073" w14:textId="77777777" w:rsidR="007D046C" w:rsidRPr="007D046C" w:rsidRDefault="007D046C" w:rsidP="007D046C">
      <w:pPr>
        <w:widowControl w:val="0"/>
        <w:autoSpaceDE w:val="0"/>
        <w:autoSpaceDN w:val="0"/>
        <w:adjustRightInd w:val="0"/>
        <w:rPr>
          <w:rFonts w:ascii="Arial" w:hAnsi="Arial" w:cs="Arial"/>
          <w:sz w:val="18"/>
          <w:szCs w:val="18"/>
        </w:rPr>
      </w:pPr>
    </w:p>
    <w:p w14:paraId="68B692D9" w14:textId="77777777" w:rsidR="007D046C" w:rsidRPr="007D046C" w:rsidRDefault="007D046C" w:rsidP="007D046C">
      <w:pPr>
        <w:widowControl w:val="0"/>
        <w:autoSpaceDE w:val="0"/>
        <w:autoSpaceDN w:val="0"/>
        <w:adjustRightInd w:val="0"/>
        <w:jc w:val="center"/>
        <w:rPr>
          <w:rFonts w:ascii="Arial" w:hAnsi="Arial" w:cs="Arial"/>
          <w:b/>
          <w:bCs/>
          <w:sz w:val="18"/>
          <w:szCs w:val="18"/>
        </w:rPr>
      </w:pPr>
      <w:r w:rsidRPr="007D046C">
        <w:rPr>
          <w:rFonts w:ascii="Arial" w:hAnsi="Arial" w:cs="Arial"/>
          <w:b/>
          <w:bCs/>
          <w:sz w:val="18"/>
          <w:szCs w:val="18"/>
        </w:rPr>
        <w:t>DO NOT RECORD</w:t>
      </w:r>
    </w:p>
    <w:p w14:paraId="3F2C7C14" w14:textId="77777777" w:rsidR="007D046C" w:rsidRPr="007D046C" w:rsidRDefault="007D046C" w:rsidP="007D046C">
      <w:pPr>
        <w:widowControl w:val="0"/>
        <w:autoSpaceDE w:val="0"/>
        <w:autoSpaceDN w:val="0"/>
        <w:adjustRightInd w:val="0"/>
        <w:rPr>
          <w:rFonts w:ascii="Arial" w:hAnsi="Arial" w:cs="Arial"/>
          <w:sz w:val="18"/>
          <w:szCs w:val="18"/>
        </w:rPr>
      </w:pPr>
    </w:p>
    <w:p w14:paraId="28A0DEAA"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The following is a copy of provisions (1) to (14), inclusive, of the fictitious Deed of Trust, recorded in each county in California, as stated in the foregoing Deed of Trust and incorporated by reference in said Deed of Trust as being a part thereof as set forth at length therein.</w:t>
      </w:r>
    </w:p>
    <w:p w14:paraId="3E8AD99A" w14:textId="77777777" w:rsidR="007D046C" w:rsidRPr="007D046C" w:rsidRDefault="007D046C" w:rsidP="007D046C">
      <w:pPr>
        <w:widowControl w:val="0"/>
        <w:autoSpaceDE w:val="0"/>
        <w:autoSpaceDN w:val="0"/>
        <w:adjustRightInd w:val="0"/>
        <w:rPr>
          <w:rFonts w:ascii="Arial" w:hAnsi="Arial" w:cs="Arial"/>
          <w:sz w:val="18"/>
          <w:szCs w:val="18"/>
        </w:rPr>
      </w:pPr>
    </w:p>
    <w:p w14:paraId="6FCACB79" w14:textId="77777777" w:rsidR="007D046C" w:rsidRPr="007D046C" w:rsidRDefault="007D046C" w:rsidP="007D046C">
      <w:pPr>
        <w:widowControl w:val="0"/>
        <w:autoSpaceDE w:val="0"/>
        <w:autoSpaceDN w:val="0"/>
        <w:adjustRightInd w:val="0"/>
        <w:rPr>
          <w:rFonts w:ascii="Arial" w:hAnsi="Arial" w:cs="Arial"/>
          <w:b/>
          <w:bCs/>
          <w:sz w:val="18"/>
          <w:szCs w:val="18"/>
        </w:rPr>
      </w:pPr>
      <w:r w:rsidRPr="007D046C">
        <w:rPr>
          <w:rFonts w:ascii="Arial" w:hAnsi="Arial" w:cs="Arial"/>
          <w:b/>
          <w:bCs/>
          <w:sz w:val="18"/>
          <w:szCs w:val="18"/>
        </w:rPr>
        <w:t>To protect the Security of this Deed of Trust, Trustor Agrees:</w:t>
      </w:r>
    </w:p>
    <w:p w14:paraId="51ECDBB0"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14:paraId="06B4DD29" w14:textId="77777777" w:rsidR="007D046C" w:rsidRPr="007D046C" w:rsidRDefault="007D046C" w:rsidP="007D046C">
      <w:pPr>
        <w:widowControl w:val="0"/>
        <w:autoSpaceDE w:val="0"/>
        <w:autoSpaceDN w:val="0"/>
        <w:adjustRightInd w:val="0"/>
        <w:rPr>
          <w:rFonts w:ascii="Arial" w:hAnsi="Arial" w:cs="Arial"/>
          <w:sz w:val="18"/>
          <w:szCs w:val="18"/>
        </w:rPr>
      </w:pPr>
    </w:p>
    <w:p w14:paraId="639528C9"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(2) To provide, maintain and deliver to Beneficiary fire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 Such application or release shall not cure or waive any default or notice of default hereunder or invalidate any act done pursuant to such notice.</w:t>
      </w:r>
    </w:p>
    <w:p w14:paraId="6C4A9E61" w14:textId="77777777" w:rsidR="007D046C" w:rsidRPr="007D046C" w:rsidRDefault="007D046C" w:rsidP="007D046C">
      <w:pPr>
        <w:widowControl w:val="0"/>
        <w:autoSpaceDE w:val="0"/>
        <w:autoSpaceDN w:val="0"/>
        <w:adjustRightInd w:val="0"/>
        <w:rPr>
          <w:rFonts w:ascii="Arial" w:hAnsi="Arial" w:cs="Arial"/>
          <w:sz w:val="18"/>
          <w:szCs w:val="18"/>
        </w:rPr>
      </w:pPr>
    </w:p>
    <w:p w14:paraId="05AAD6A5"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w:t>
      </w:r>
    </w:p>
    <w:p w14:paraId="05F91E89" w14:textId="77777777" w:rsidR="007D046C" w:rsidRPr="007D046C" w:rsidRDefault="007D046C" w:rsidP="007D046C">
      <w:pPr>
        <w:widowControl w:val="0"/>
        <w:autoSpaceDE w:val="0"/>
        <w:autoSpaceDN w:val="0"/>
        <w:adjustRightInd w:val="0"/>
        <w:rPr>
          <w:rFonts w:ascii="Arial" w:hAnsi="Arial" w:cs="Arial"/>
          <w:sz w:val="18"/>
          <w:szCs w:val="18"/>
        </w:rPr>
      </w:pPr>
    </w:p>
    <w:p w14:paraId="41150FCA"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lastRenderedPageBreak/>
        <w:t>(4) To pay: at least ten days before delinquency all taxes and assessments affecting said property, including assessments on appurtenant water stock; when due, all encumbrances, charges and liens, with interest, on said property or any part thereof, which appear to be prior or superior hereto; all costs, fees and expenses of this Trust.</w:t>
      </w:r>
    </w:p>
    <w:p w14:paraId="600B7DB1" w14:textId="77777777" w:rsidR="007D046C" w:rsidRPr="007D046C" w:rsidRDefault="007D046C" w:rsidP="007D046C">
      <w:pPr>
        <w:widowControl w:val="0"/>
        <w:autoSpaceDE w:val="0"/>
        <w:autoSpaceDN w:val="0"/>
        <w:adjustRightInd w:val="0"/>
        <w:rPr>
          <w:rFonts w:ascii="Arial" w:hAnsi="Arial" w:cs="Arial"/>
          <w:sz w:val="18"/>
          <w:szCs w:val="18"/>
        </w:rPr>
      </w:pPr>
    </w:p>
    <w:p w14:paraId="33E1C9D1"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Should Trustor fail to make any payment or to do any act as herein provided, then Beneficiary or Trustee, but without obligation so to do, without notice to or demand upon Trustor, and without releasing Trustor from any obligation hereof, may: make or do the same in such manner and to such extent as either may deem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14:paraId="78081A95" w14:textId="77777777" w:rsidR="007D046C" w:rsidRPr="007D046C" w:rsidRDefault="007D046C" w:rsidP="007D046C">
      <w:pPr>
        <w:widowControl w:val="0"/>
        <w:autoSpaceDE w:val="0"/>
        <w:autoSpaceDN w:val="0"/>
        <w:adjustRightInd w:val="0"/>
        <w:rPr>
          <w:rFonts w:ascii="Arial" w:hAnsi="Arial" w:cs="Arial"/>
          <w:sz w:val="18"/>
          <w:szCs w:val="18"/>
        </w:rPr>
      </w:pPr>
    </w:p>
    <w:p w14:paraId="69F0C727"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(5) 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14:paraId="55151B47" w14:textId="77777777" w:rsidR="007D046C" w:rsidRPr="007D046C" w:rsidRDefault="007D046C" w:rsidP="007D046C">
      <w:pPr>
        <w:widowControl w:val="0"/>
        <w:autoSpaceDE w:val="0"/>
        <w:autoSpaceDN w:val="0"/>
        <w:adjustRightInd w:val="0"/>
        <w:rPr>
          <w:rFonts w:ascii="Arial" w:hAnsi="Arial" w:cs="Arial"/>
          <w:sz w:val="18"/>
          <w:szCs w:val="18"/>
        </w:rPr>
      </w:pPr>
    </w:p>
    <w:p w14:paraId="25C45327"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(6) That any award of damages in connection with any condemnation for public use of or injury to said property or any part thereof is hereby assigned and shall be paid to Beneficiary who may apply or release such monies received by him in the same manner and with the same effect as above provided for disposition of proceeds of fire or other insurance.</w:t>
      </w:r>
    </w:p>
    <w:p w14:paraId="77B6C945" w14:textId="77777777" w:rsidR="007D046C" w:rsidRPr="007D046C" w:rsidRDefault="007D046C" w:rsidP="007D046C">
      <w:pPr>
        <w:widowControl w:val="0"/>
        <w:autoSpaceDE w:val="0"/>
        <w:autoSpaceDN w:val="0"/>
        <w:adjustRightInd w:val="0"/>
        <w:rPr>
          <w:rFonts w:ascii="Arial" w:hAnsi="Arial" w:cs="Arial"/>
          <w:sz w:val="18"/>
          <w:szCs w:val="18"/>
        </w:rPr>
      </w:pPr>
    </w:p>
    <w:p w14:paraId="3A544E8F"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(7) That by accepting payment of any sum secured hereby after its due date, Beneficiary does not waive his right either to require prompt payment when due of all other sums so secured or to declare default for failure so to pay.</w:t>
      </w:r>
    </w:p>
    <w:p w14:paraId="4F568C67" w14:textId="77777777" w:rsidR="007D046C" w:rsidRPr="007D046C" w:rsidRDefault="007D046C" w:rsidP="007D046C">
      <w:pPr>
        <w:widowControl w:val="0"/>
        <w:autoSpaceDE w:val="0"/>
        <w:autoSpaceDN w:val="0"/>
        <w:adjustRightInd w:val="0"/>
        <w:rPr>
          <w:rFonts w:ascii="Arial" w:hAnsi="Arial" w:cs="Arial"/>
          <w:sz w:val="18"/>
          <w:szCs w:val="18"/>
        </w:rPr>
      </w:pPr>
    </w:p>
    <w:p w14:paraId="46553E0F"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(8) That at any time or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or charge hereof.</w:t>
      </w:r>
    </w:p>
    <w:p w14:paraId="4F3A9BD7" w14:textId="77777777" w:rsidR="007D046C" w:rsidRPr="007D046C" w:rsidRDefault="007D046C" w:rsidP="007D046C">
      <w:pPr>
        <w:widowControl w:val="0"/>
        <w:autoSpaceDE w:val="0"/>
        <w:autoSpaceDN w:val="0"/>
        <w:adjustRightInd w:val="0"/>
        <w:rPr>
          <w:rFonts w:ascii="Arial" w:hAnsi="Arial" w:cs="Arial"/>
          <w:sz w:val="18"/>
          <w:szCs w:val="18"/>
        </w:rPr>
      </w:pPr>
    </w:p>
    <w:p w14:paraId="16797182"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(9) That upon written request of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grantee in such reconveyance may be described as "the person or persons legally entitled thereto". Five years after issuance of such full reconveyance, Trustee may destroy said note and this Deed (unless directed in such request to retain them).</w:t>
      </w:r>
    </w:p>
    <w:p w14:paraId="4C043901" w14:textId="77777777" w:rsidR="007D046C" w:rsidRPr="007D046C" w:rsidRDefault="007D046C" w:rsidP="007D046C">
      <w:pPr>
        <w:widowControl w:val="0"/>
        <w:autoSpaceDE w:val="0"/>
        <w:autoSpaceDN w:val="0"/>
        <w:adjustRightInd w:val="0"/>
        <w:rPr>
          <w:rFonts w:ascii="Arial" w:hAnsi="Arial" w:cs="Arial"/>
          <w:sz w:val="18"/>
          <w:szCs w:val="18"/>
        </w:rPr>
      </w:pPr>
    </w:p>
    <w:p w14:paraId="590BBEB8"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(10) That as additional security, Trustor hereby gives to and confers upon Beneficiary the right, power and authority, during the continuance of these Trusts, to collect the rents, issues and profits of said property, reserving onto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and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14:paraId="32A06D24" w14:textId="77777777" w:rsidR="007D046C" w:rsidRPr="007D046C" w:rsidRDefault="007D046C" w:rsidP="007D046C">
      <w:pPr>
        <w:widowControl w:val="0"/>
        <w:autoSpaceDE w:val="0"/>
        <w:autoSpaceDN w:val="0"/>
        <w:adjustRightInd w:val="0"/>
        <w:rPr>
          <w:rFonts w:ascii="Arial" w:hAnsi="Arial" w:cs="Arial"/>
          <w:sz w:val="18"/>
          <w:szCs w:val="18"/>
        </w:rPr>
      </w:pPr>
    </w:p>
    <w:p w14:paraId="4F87BED1"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14:paraId="25B02F5E" w14:textId="77777777" w:rsidR="007D046C" w:rsidRPr="007D046C" w:rsidRDefault="007D046C" w:rsidP="007D046C">
      <w:pPr>
        <w:widowControl w:val="0"/>
        <w:autoSpaceDE w:val="0"/>
        <w:autoSpaceDN w:val="0"/>
        <w:adjustRightInd w:val="0"/>
        <w:rPr>
          <w:rFonts w:ascii="Arial" w:hAnsi="Arial" w:cs="Arial"/>
          <w:sz w:val="18"/>
          <w:szCs w:val="18"/>
        </w:rPr>
      </w:pPr>
    </w:p>
    <w:p w14:paraId="73160203"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determine,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of any matters or facts shall be conclusive proof of the truthfulness thereof. Any person, including Trustor, Trustee, or Beneficiary as hereinafter defined, may purchase at such sale.</w:t>
      </w:r>
    </w:p>
    <w:p w14:paraId="2E581744" w14:textId="77777777" w:rsidR="007D046C" w:rsidRPr="007D046C" w:rsidRDefault="007D046C" w:rsidP="007D046C">
      <w:pPr>
        <w:widowControl w:val="0"/>
        <w:autoSpaceDE w:val="0"/>
        <w:autoSpaceDN w:val="0"/>
        <w:adjustRightInd w:val="0"/>
        <w:rPr>
          <w:rFonts w:ascii="Arial" w:hAnsi="Arial" w:cs="Arial"/>
          <w:sz w:val="18"/>
          <w:szCs w:val="18"/>
        </w:rPr>
      </w:pPr>
    </w:p>
    <w:p w14:paraId="04814E05"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14:paraId="6F9ABFC6" w14:textId="77777777" w:rsidR="007D046C" w:rsidRPr="007D046C" w:rsidRDefault="007D046C" w:rsidP="007D046C">
      <w:pPr>
        <w:widowControl w:val="0"/>
        <w:autoSpaceDE w:val="0"/>
        <w:autoSpaceDN w:val="0"/>
        <w:adjustRightInd w:val="0"/>
        <w:rPr>
          <w:rFonts w:ascii="Arial" w:hAnsi="Arial" w:cs="Arial"/>
          <w:sz w:val="18"/>
          <w:szCs w:val="18"/>
        </w:rPr>
      </w:pPr>
    </w:p>
    <w:p w14:paraId="1EBC0458"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(12) 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rights, powers and duties. Said instrument must contain the name of the original Trustor, Trustee and Beneficiary hereunder, the book and page where this Deed is recorded and the name and address of the new Trustee.</w:t>
      </w:r>
    </w:p>
    <w:p w14:paraId="2DFF6FB9" w14:textId="77777777" w:rsidR="007D046C" w:rsidRPr="007D046C" w:rsidRDefault="007D046C" w:rsidP="007D046C">
      <w:pPr>
        <w:widowControl w:val="0"/>
        <w:autoSpaceDE w:val="0"/>
        <w:autoSpaceDN w:val="0"/>
        <w:adjustRightInd w:val="0"/>
        <w:rPr>
          <w:rFonts w:ascii="Arial" w:hAnsi="Arial" w:cs="Arial"/>
          <w:sz w:val="18"/>
          <w:szCs w:val="18"/>
        </w:rPr>
      </w:pPr>
    </w:p>
    <w:p w14:paraId="3B6DD82F"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(13) That this Deed applies to, inures to the benefit of, and binds all parties hereto, their heirs, legatees, devisees, administrators, executors, successors and assigns. The term Beneficiary shall mean the owner and holder, including pledgees, of the note secured hereby, whether or not named as Beneficiary herein. In this Deed, whenever the context so requires, the masculine gender includes the feminine and/or neuter, and the singular number includes the plural.</w:t>
      </w:r>
    </w:p>
    <w:p w14:paraId="000B63F6" w14:textId="77777777" w:rsidR="007D046C" w:rsidRPr="007D046C" w:rsidRDefault="007D046C" w:rsidP="007D046C">
      <w:pPr>
        <w:widowControl w:val="0"/>
        <w:autoSpaceDE w:val="0"/>
        <w:autoSpaceDN w:val="0"/>
        <w:adjustRightInd w:val="0"/>
        <w:rPr>
          <w:rFonts w:ascii="Arial" w:hAnsi="Arial" w:cs="Arial"/>
          <w:sz w:val="18"/>
          <w:szCs w:val="18"/>
        </w:rPr>
      </w:pPr>
    </w:p>
    <w:p w14:paraId="50068286" w14:textId="77777777" w:rsidR="007D046C" w:rsidRPr="007D046C" w:rsidRDefault="007D046C" w:rsidP="007D046C">
      <w:pPr>
        <w:widowControl w:val="0"/>
        <w:autoSpaceDE w:val="0"/>
        <w:autoSpaceDN w:val="0"/>
        <w:adjustRightInd w:val="0"/>
        <w:rPr>
          <w:rFonts w:ascii="Arial" w:hAnsi="Arial" w:cs="Arial"/>
          <w:sz w:val="18"/>
          <w:szCs w:val="18"/>
        </w:rPr>
      </w:pPr>
      <w:r w:rsidRPr="007D046C">
        <w:rPr>
          <w:rFonts w:ascii="Arial" w:hAnsi="Arial" w:cs="Arial"/>
          <w:sz w:val="18"/>
          <w:szCs w:val="18"/>
        </w:rPr>
        <w:t>(14) That Trustee accepts this Trust when this Deed, duly executed and acknowledged, is made a public record as provided by law. Trustee is not obligated to notify any party hereto of pending sale under any other Deed of Trust or of any action or proceeding in which Trustor, Beneficiary or Trustee shall be a party unless brought by Trustee.</w:t>
      </w:r>
    </w:p>
    <w:p w14:paraId="59594D3D" w14:textId="77777777" w:rsidR="00F14B69" w:rsidRDefault="00F14B69"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142B6175" w14:textId="77777777" w:rsidR="007D046C" w:rsidRDefault="007D046C"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3FF98A61"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8B037BB" w14:textId="77777777" w:rsidR="00A414F2" w:rsidRDefault="00A414F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A414F2" w:rsidSect="00564CD3">
          <w:footerReference w:type="default" r:id="rId8"/>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564CD3" w14:paraId="3CEB0FAE" w14:textId="77777777" w:rsidTr="00E02753">
        <w:trPr>
          <w:trHeight w:val="288"/>
        </w:trPr>
        <w:tc>
          <w:tcPr>
            <w:tcW w:w="5239" w:type="dxa"/>
            <w:tcBorders>
              <w:top w:val="nil"/>
              <w:left w:val="nil"/>
              <w:bottom w:val="nil"/>
              <w:right w:val="nil"/>
            </w:tcBorders>
          </w:tcPr>
          <w:p w14:paraId="6988B740" w14:textId="075DB0ED"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64CD3" w14:paraId="63EBEAB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564CD3" w:rsidRPr="00CB3FDF" w14:paraId="4F645FFF" w14:textId="77777777" w:rsidTr="00E02753">
              <w:trPr>
                <w:trHeight w:val="981"/>
              </w:trPr>
              <w:tc>
                <w:tcPr>
                  <w:tcW w:w="5004" w:type="dxa"/>
                  <w:shd w:val="clear" w:color="auto" w:fill="FFFFFF"/>
                  <w:tcMar>
                    <w:top w:w="0" w:type="dxa"/>
                    <w:left w:w="60" w:type="dxa"/>
                    <w:bottom w:w="0" w:type="dxa"/>
                    <w:right w:w="60" w:type="dxa"/>
                  </w:tcMar>
                  <w:vAlign w:val="center"/>
                </w:tcPr>
                <w:p w14:paraId="20C5629A" w14:textId="77777777" w:rsidR="00564CD3" w:rsidRPr="00CB3FDF" w:rsidRDefault="00564CD3"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58C3A05D" w14:textId="77777777" w:rsidR="00564CD3" w:rsidRPr="00CB3FDF"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564CD3" w14:paraId="5A0A4FDC" w14:textId="77777777" w:rsidTr="00E02753">
        <w:trPr>
          <w:trHeight w:val="279"/>
        </w:trPr>
        <w:tc>
          <w:tcPr>
            <w:tcW w:w="5239" w:type="dxa"/>
            <w:tcBorders>
              <w:top w:val="nil"/>
              <w:left w:val="nil"/>
              <w:bottom w:val="nil"/>
              <w:right w:val="nil"/>
            </w:tcBorders>
          </w:tcPr>
          <w:p w14:paraId="6C998EDB" w14:textId="77777777" w:rsidR="00564CD3" w:rsidRPr="00B32267"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564CD3" w14:paraId="2A2B348E" w14:textId="77777777" w:rsidTr="00E02753">
        <w:trPr>
          <w:trHeight w:val="1764"/>
        </w:trPr>
        <w:tc>
          <w:tcPr>
            <w:tcW w:w="5239" w:type="dxa"/>
            <w:tcBorders>
              <w:top w:val="nil"/>
              <w:left w:val="nil"/>
              <w:bottom w:val="nil"/>
              <w:right w:val="nil"/>
            </w:tcBorders>
          </w:tcPr>
          <w:p w14:paraId="58A67EC4" w14:textId="77777777" w:rsidR="00564CD3" w:rsidRPr="00276214" w:rsidRDefault="00564CD3"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065A08DD" w14:textId="77777777" w:rsidR="00564CD3" w:rsidRPr="00276214" w:rsidRDefault="00564CD3"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712A9BA" w14:textId="77777777" w:rsidR="00564CD3" w:rsidRPr="00276214" w:rsidRDefault="00564CD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2061B30" w14:textId="77777777" w:rsidR="00564CD3" w:rsidRPr="00276214" w:rsidRDefault="00564CD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F4DD961" w14:textId="77777777" w:rsidR="00564CD3" w:rsidRPr="00B32267" w:rsidRDefault="00564CD3"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58992904" w14:textId="77777777" w:rsidR="00564CD3" w:rsidRPr="00B32267" w:rsidRDefault="00564CD3"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6C762F0" w14:textId="77777777" w:rsidR="00564CD3" w:rsidRPr="00B32267"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564CD3" w14:paraId="533209DB" w14:textId="77777777" w:rsidTr="00E02753">
        <w:trPr>
          <w:trHeight w:val="117"/>
        </w:trPr>
        <w:tc>
          <w:tcPr>
            <w:tcW w:w="5239" w:type="dxa"/>
            <w:tcBorders>
              <w:top w:val="nil"/>
              <w:left w:val="nil"/>
              <w:bottom w:val="nil"/>
              <w:right w:val="nil"/>
            </w:tcBorders>
          </w:tcPr>
          <w:p w14:paraId="568BFB3C" w14:textId="77777777" w:rsidR="00564CD3" w:rsidRPr="002B305D" w:rsidRDefault="00564CD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564CD3" w14:paraId="3F72E327" w14:textId="77777777" w:rsidTr="00E02753">
        <w:trPr>
          <w:trHeight w:val="467"/>
        </w:trPr>
        <w:tc>
          <w:tcPr>
            <w:tcW w:w="5239" w:type="dxa"/>
            <w:tcBorders>
              <w:top w:val="nil"/>
              <w:left w:val="nil"/>
              <w:bottom w:val="single" w:sz="4" w:space="0" w:color="auto"/>
              <w:right w:val="nil"/>
            </w:tcBorders>
          </w:tcPr>
          <w:p w14:paraId="41B10753"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564CD3" w:rsidRPr="00F35EAA" w14:paraId="37BB7BA4" w14:textId="77777777" w:rsidTr="00E02753">
        <w:trPr>
          <w:trHeight w:val="449"/>
        </w:trPr>
        <w:tc>
          <w:tcPr>
            <w:tcW w:w="5239" w:type="dxa"/>
            <w:tcBorders>
              <w:top w:val="single" w:sz="4" w:space="0" w:color="auto"/>
              <w:left w:val="nil"/>
              <w:bottom w:val="single" w:sz="4" w:space="0" w:color="auto"/>
              <w:right w:val="nil"/>
            </w:tcBorders>
          </w:tcPr>
          <w:p w14:paraId="35812D81" w14:textId="77777777" w:rsidR="00564CD3" w:rsidRPr="00F35EAA"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lastRenderedPageBreak/>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64CD3" w14:paraId="744564CD" w14:textId="77777777" w:rsidTr="00E02753">
        <w:trPr>
          <w:trHeight w:val="449"/>
        </w:trPr>
        <w:tc>
          <w:tcPr>
            <w:tcW w:w="5239" w:type="dxa"/>
            <w:tcBorders>
              <w:left w:val="nil"/>
              <w:bottom w:val="nil"/>
              <w:right w:val="nil"/>
            </w:tcBorders>
          </w:tcPr>
          <w:p w14:paraId="2E830AE3" w14:textId="77777777" w:rsidR="00564CD3" w:rsidRPr="00276214" w:rsidRDefault="00564CD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564CD3" w14:paraId="15AB9295" w14:textId="77777777" w:rsidTr="00E02753">
        <w:trPr>
          <w:trHeight w:val="449"/>
        </w:trPr>
        <w:tc>
          <w:tcPr>
            <w:tcW w:w="5239" w:type="dxa"/>
            <w:tcBorders>
              <w:left w:val="nil"/>
              <w:bottom w:val="nil"/>
              <w:right w:val="nil"/>
            </w:tcBorders>
          </w:tcPr>
          <w:p w14:paraId="25391179" w14:textId="77777777" w:rsidR="00564CD3" w:rsidRDefault="00564CD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9601252" w14:textId="77777777" w:rsidR="00564CD3" w:rsidRDefault="00564CD3" w:rsidP="00E02753">
            <w:pPr>
              <w:rPr>
                <w:rFonts w:ascii="Arial" w:eastAsia="Times New Roman" w:hAnsi="Arial" w:cs="Arial"/>
                <w:sz w:val="20"/>
                <w:szCs w:val="20"/>
              </w:rPr>
            </w:pPr>
          </w:p>
        </w:tc>
      </w:tr>
      <w:tr w:rsidR="00564CD3" w:rsidRPr="0048003A" w14:paraId="5A20AE1A" w14:textId="77777777" w:rsidTr="00E02753">
        <w:tc>
          <w:tcPr>
            <w:tcW w:w="5239" w:type="dxa"/>
            <w:tcBorders>
              <w:top w:val="nil"/>
              <w:left w:val="nil"/>
              <w:bottom w:val="nil"/>
              <w:right w:val="nil"/>
            </w:tcBorders>
          </w:tcPr>
          <w:p w14:paraId="722319D8"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7A36AC1"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3434E8B"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2921EF"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0795D4"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70BD536"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BFF415F"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A7BC1A9"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C15CAB"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D0CD1A8"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FD3E317"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BBA0A7"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F0F0275" w14:textId="77777777" w:rsidR="00564CD3"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DE0989" w14:textId="77777777" w:rsidR="00564CD3" w:rsidRPr="0048003A" w:rsidRDefault="00564CD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32C3F36A" w14:textId="77777777" w:rsidR="00564CD3" w:rsidRDefault="00564CD3" w:rsidP="00564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564CD3" w:rsidSect="00564CD3">
          <w:type w:val="continuous"/>
          <w:pgSz w:w="12240" w:h="15840"/>
          <w:pgMar w:top="990" w:right="1080" w:bottom="1440" w:left="1080" w:header="720" w:footer="720" w:gutter="0"/>
          <w:cols w:num="2" w:space="720"/>
          <w:noEndnote/>
        </w:sectPr>
      </w:pPr>
    </w:p>
    <w:p w14:paraId="4D801F19" w14:textId="225DE66D" w:rsidR="00564CD3" w:rsidRDefault="00564CD3" w:rsidP="00564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lastRenderedPageBreak/>
        <w:t>Signature</w:t>
      </w:r>
    </w:p>
    <w:p w14:paraId="73891CEC"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564CD3" w:rsidSect="00564CD3">
          <w:footerReference w:type="default" r:id="rId9"/>
          <w:type w:val="continuous"/>
          <w:pgSz w:w="12240" w:h="15840"/>
          <w:pgMar w:top="990" w:right="1080" w:bottom="1440" w:left="1080" w:header="720" w:footer="720" w:gutter="0"/>
          <w:cols w:num="2" w:space="720"/>
          <w:noEndnote/>
        </w:sectPr>
      </w:pPr>
    </w:p>
    <w:p w14:paraId="7C592BC0" w14:textId="77777777" w:rsidR="00A414F2" w:rsidRDefault="00A414F2"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3F06DDF" w14:textId="77777777" w:rsidR="00A414F2" w:rsidRDefault="00A414F2"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A5C4638"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0FECEBA"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A4D7D21"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9C6205F"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0D4BDFF"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C899F2E" w14:textId="77777777" w:rsidR="00564CD3"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FB52B3F"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E278883" w14:textId="77777777" w:rsidR="00564CD3" w:rsidRPr="007D046C" w:rsidRDefault="00564CD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1137126" w14:textId="77777777" w:rsidR="007D046C" w:rsidRP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46F2952"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lastRenderedPageBreak/>
        <w:t>DO NOT RECORD</w:t>
      </w:r>
    </w:p>
    <w:p w14:paraId="0790EB69" w14:textId="77777777" w:rsidR="007D046C" w:rsidRPr="007D046C" w:rsidRDefault="007D046C" w:rsidP="007D046C">
      <w:pPr>
        <w:widowControl w:val="0"/>
        <w:autoSpaceDE w:val="0"/>
        <w:autoSpaceDN w:val="0"/>
        <w:adjustRightInd w:val="0"/>
        <w:jc w:val="center"/>
        <w:rPr>
          <w:rFonts w:ascii="Arial" w:hAnsi="Arial" w:cs="Arial"/>
          <w:b/>
          <w:bCs/>
          <w:sz w:val="10"/>
          <w:szCs w:val="10"/>
        </w:rPr>
      </w:pPr>
    </w:p>
    <w:p w14:paraId="5DA3CC99"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REQUEST FOR FULL RECONVEYANCE</w:t>
      </w:r>
    </w:p>
    <w:p w14:paraId="6FECDEEC"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To be used only when note has been paid.</w:t>
      </w:r>
    </w:p>
    <w:p w14:paraId="6D30FFAA" w14:textId="77777777" w:rsidR="007D046C" w:rsidRPr="007D046C" w:rsidRDefault="007D046C" w:rsidP="007D046C">
      <w:pPr>
        <w:widowControl w:val="0"/>
        <w:autoSpaceDE w:val="0"/>
        <w:autoSpaceDN w:val="0"/>
        <w:adjustRightInd w:val="0"/>
        <w:jc w:val="center"/>
        <w:rPr>
          <w:rFonts w:ascii="Arial" w:hAnsi="Arial" w:cs="Arial"/>
          <w:sz w:val="10"/>
          <w:szCs w:val="10"/>
        </w:rPr>
      </w:pPr>
    </w:p>
    <w:p w14:paraId="0BCD0762" w14:textId="57DA53D3" w:rsidR="007D046C" w:rsidRPr="007D046C" w:rsidRDefault="007D046C" w:rsidP="007D046C">
      <w:pPr>
        <w:widowControl w:val="0"/>
        <w:autoSpaceDE w:val="0"/>
        <w:autoSpaceDN w:val="0"/>
        <w:adjustRightInd w:val="0"/>
        <w:jc w:val="center"/>
        <w:rPr>
          <w:rFonts w:ascii="Arial" w:hAnsi="Arial" w:cs="Arial"/>
          <w:sz w:val="20"/>
          <w:szCs w:val="20"/>
        </w:rPr>
      </w:pPr>
      <w:r w:rsidRPr="007D046C">
        <w:rPr>
          <w:rFonts w:ascii="Arial" w:hAnsi="Arial" w:cs="Arial"/>
          <w:sz w:val="20"/>
          <w:szCs w:val="20"/>
        </w:rPr>
        <w:t xml:space="preserve">A reconveyance will be issued upon presentation to </w:t>
      </w:r>
      <w:r w:rsidRPr="007D046C">
        <w:rPr>
          <w:rFonts w:ascii="Arial" w:hAnsi="Arial" w:cs="Arial"/>
          <w:sz w:val="19"/>
          <w:szCs w:val="19"/>
        </w:rPr>
        <w:t xml:space="preserve">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7D046C">
        <w:rPr>
          <w:rFonts w:ascii="Arial" w:hAnsi="Arial" w:cs="Arial"/>
          <w:sz w:val="19"/>
          <w:szCs w:val="19"/>
        </w:rPr>
        <w:t> </w:t>
      </w:r>
      <w:r w:rsidRPr="007D046C">
        <w:rPr>
          <w:rFonts w:ascii="Arial" w:hAnsi="Arial" w:cs="Arial"/>
          <w:sz w:val="20"/>
          <w:szCs w:val="20"/>
        </w:rPr>
        <w:t>of this request properly signed and accompanied by the reconveyance fee, the Deed of Trust, the original Note or Notes secured by said Deed of Trust, and any receipt or document evidencing any other indebtedness secured thereby.</w:t>
      </w:r>
    </w:p>
    <w:p w14:paraId="53A1005C" w14:textId="77777777" w:rsidR="007D046C" w:rsidRPr="007D046C" w:rsidRDefault="007D046C" w:rsidP="007D046C">
      <w:pPr>
        <w:widowControl w:val="0"/>
        <w:autoSpaceDE w:val="0"/>
        <w:autoSpaceDN w:val="0"/>
        <w:adjustRightInd w:val="0"/>
        <w:jc w:val="both"/>
        <w:rPr>
          <w:rFonts w:ascii="Arial" w:hAnsi="Arial" w:cs="Arial"/>
          <w:sz w:val="6"/>
          <w:szCs w:val="6"/>
        </w:rPr>
      </w:pPr>
    </w:p>
    <w:p w14:paraId="6297A761"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6EFD2BE5" w14:textId="63C24746" w:rsidR="007D046C" w:rsidRPr="007D046C" w:rsidRDefault="007D046C" w:rsidP="007D046C">
      <w:pPr>
        <w:widowControl w:val="0"/>
        <w:autoSpaceDE w:val="0"/>
        <w:autoSpaceDN w:val="0"/>
        <w:adjustRightInd w:val="0"/>
        <w:jc w:val="both"/>
        <w:rPr>
          <w:rFonts w:ascii="Arial" w:hAnsi="Arial" w:cs="Arial"/>
          <w:sz w:val="20"/>
          <w:szCs w:val="20"/>
        </w:rPr>
      </w:pPr>
      <w:r w:rsidRPr="007D046C">
        <w:rPr>
          <w:rFonts w:ascii="Arial" w:hAnsi="Arial" w:cs="Arial"/>
          <w:sz w:val="20"/>
          <w:szCs w:val="20"/>
        </w:rPr>
        <w:t xml:space="preserve">TO: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7D046C">
        <w:rPr>
          <w:rFonts w:ascii="Arial" w:hAnsi="Arial" w:cs="Arial"/>
          <w:sz w:val="20"/>
          <w:szCs w:val="20"/>
        </w:rPr>
        <w:t>, TRUSTEE:</w:t>
      </w:r>
    </w:p>
    <w:p w14:paraId="0189F378"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244DFF10" w14:textId="77777777" w:rsidR="007D046C" w:rsidRDefault="007D046C" w:rsidP="007D046C">
      <w:pPr>
        <w:widowControl w:val="0"/>
        <w:autoSpaceDE w:val="0"/>
        <w:autoSpaceDN w:val="0"/>
        <w:adjustRightInd w:val="0"/>
        <w:jc w:val="both"/>
        <w:rPr>
          <w:rFonts w:ascii="Arial" w:hAnsi="Arial" w:cs="Arial"/>
          <w:sz w:val="20"/>
          <w:szCs w:val="20"/>
        </w:rPr>
      </w:pPr>
      <w:r w:rsidRPr="007D046C">
        <w:rPr>
          <w:rFonts w:ascii="Arial" w:hAnsi="Arial" w:cs="Arial"/>
          <w:sz w:val="20"/>
          <w:szCs w:val="20"/>
        </w:rPr>
        <w:t>The undersigned is the legal owner and holder of all indebtedness secured by the within Deed of Trust. All sums secured by said Deed of Trust have been fully paid and satisfied; and you are hereby requested and directed, on payment to you of any sums owing to you under the terms of said Deed of Trust, to cancel all evidences of indebtedness, secured by said Deed of Trust, delivered to you herewith, together with the said Deed of Trust, and to reconvey, without warranty, to the parties designated by the terms of said Deed of Trust, all the estate now hold by you under the same.</w:t>
      </w:r>
    </w:p>
    <w:p w14:paraId="441AB9D0" w14:textId="77777777" w:rsidR="007D046C" w:rsidRDefault="007D046C" w:rsidP="007D046C">
      <w:pPr>
        <w:widowControl w:val="0"/>
        <w:autoSpaceDE w:val="0"/>
        <w:autoSpaceDN w:val="0"/>
        <w:adjustRightInd w:val="0"/>
        <w:jc w:val="both"/>
        <w:rPr>
          <w:rFonts w:ascii="Arial" w:hAnsi="Arial" w:cs="Arial"/>
          <w:sz w:val="20"/>
          <w:szCs w:val="20"/>
        </w:rPr>
      </w:pPr>
    </w:p>
    <w:p w14:paraId="505740EB"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21E88C5C"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0" w:type="auto"/>
        <w:tblLook w:val="04A0" w:firstRow="1" w:lastRow="0" w:firstColumn="1" w:lastColumn="0" w:noHBand="0" w:noVBand="1"/>
      </w:tblPr>
      <w:tblGrid>
        <w:gridCol w:w="4878"/>
        <w:gridCol w:w="270"/>
        <w:gridCol w:w="5148"/>
      </w:tblGrid>
      <w:tr w:rsidR="007D046C" w14:paraId="66D211DA" w14:textId="77777777" w:rsidTr="007D046C">
        <w:tc>
          <w:tcPr>
            <w:tcW w:w="4878" w:type="dxa"/>
            <w:tcBorders>
              <w:top w:val="nil"/>
              <w:left w:val="nil"/>
              <w:bottom w:val="nil"/>
              <w:right w:val="nil"/>
            </w:tcBorders>
          </w:tcPr>
          <w:p w14:paraId="36ED6281" w14:textId="5164D5D2"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c>
          <w:tcPr>
            <w:tcW w:w="270" w:type="dxa"/>
            <w:tcBorders>
              <w:top w:val="nil"/>
              <w:left w:val="nil"/>
              <w:bottom w:val="nil"/>
              <w:right w:val="nil"/>
            </w:tcBorders>
          </w:tcPr>
          <w:p w14:paraId="4BE8C375"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bottom w:val="nil"/>
              <w:right w:val="nil"/>
            </w:tcBorders>
          </w:tcPr>
          <w:p w14:paraId="3B9F3C1E"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46785703" w14:textId="77777777" w:rsidTr="007D046C">
        <w:trPr>
          <w:trHeight w:val="395"/>
        </w:trPr>
        <w:tc>
          <w:tcPr>
            <w:tcW w:w="4878" w:type="dxa"/>
            <w:tcBorders>
              <w:top w:val="nil"/>
              <w:left w:val="nil"/>
              <w:right w:val="nil"/>
            </w:tcBorders>
          </w:tcPr>
          <w:p w14:paraId="2403D8E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270" w:type="dxa"/>
            <w:tcBorders>
              <w:top w:val="nil"/>
              <w:left w:val="nil"/>
              <w:bottom w:val="nil"/>
              <w:right w:val="nil"/>
            </w:tcBorders>
          </w:tcPr>
          <w:p w14:paraId="42A5B1D2"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bottom w:val="nil"/>
              <w:right w:val="nil"/>
            </w:tcBorders>
          </w:tcPr>
          <w:p w14:paraId="69A3A831" w14:textId="4596C545"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MAIL TAX RECONVEYANCE TO:</w:t>
            </w:r>
          </w:p>
        </w:tc>
      </w:tr>
      <w:tr w:rsidR="007D046C" w14:paraId="1476223D" w14:textId="77777777" w:rsidTr="007D046C">
        <w:trPr>
          <w:trHeight w:val="548"/>
        </w:trPr>
        <w:tc>
          <w:tcPr>
            <w:tcW w:w="4878" w:type="dxa"/>
            <w:tcBorders>
              <w:left w:val="nil"/>
              <w:right w:val="nil"/>
            </w:tcBorders>
          </w:tcPr>
          <w:p w14:paraId="11AEE78F" w14:textId="5E993245"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7DF607C7"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right w:val="nil"/>
            </w:tcBorders>
          </w:tcPr>
          <w:p w14:paraId="62954B49"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48D4550" w14:textId="77777777" w:rsidTr="007D046C">
        <w:trPr>
          <w:trHeight w:val="530"/>
        </w:trPr>
        <w:tc>
          <w:tcPr>
            <w:tcW w:w="4878" w:type="dxa"/>
            <w:tcBorders>
              <w:left w:val="nil"/>
              <w:right w:val="nil"/>
            </w:tcBorders>
          </w:tcPr>
          <w:p w14:paraId="130C3529" w14:textId="166C143A"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566025CF"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right w:val="nil"/>
            </w:tcBorders>
          </w:tcPr>
          <w:p w14:paraId="41974DB7"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1A24C29" w14:textId="77777777" w:rsidTr="007D046C">
        <w:trPr>
          <w:trHeight w:val="539"/>
        </w:trPr>
        <w:tc>
          <w:tcPr>
            <w:tcW w:w="4878" w:type="dxa"/>
            <w:tcBorders>
              <w:left w:val="nil"/>
              <w:right w:val="nil"/>
            </w:tcBorders>
          </w:tcPr>
          <w:p w14:paraId="1AA8F41E" w14:textId="707B933C"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5EA9E582"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right w:val="nil"/>
            </w:tcBorders>
          </w:tcPr>
          <w:p w14:paraId="36D6986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6D696D2" w14:textId="77777777" w:rsidTr="007D046C">
        <w:trPr>
          <w:trHeight w:val="611"/>
        </w:trPr>
        <w:tc>
          <w:tcPr>
            <w:tcW w:w="4878" w:type="dxa"/>
            <w:tcBorders>
              <w:left w:val="nil"/>
              <w:bottom w:val="nil"/>
              <w:right w:val="nil"/>
            </w:tcBorders>
          </w:tcPr>
          <w:p w14:paraId="2A50B470" w14:textId="6ECD086F"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7526E39B"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bottom w:val="nil"/>
              <w:right w:val="nil"/>
            </w:tcBorders>
          </w:tcPr>
          <w:p w14:paraId="6FF6B6FA"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bl>
    <w:p w14:paraId="715D58D2" w14:textId="77777777"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0366F3B" w14:textId="77777777"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561941" w14:textId="430F2279"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7D046C">
        <w:rPr>
          <w:rFonts w:ascii="Arial" w:hAnsi="Arial" w:cs="Arial"/>
          <w:sz w:val="20"/>
          <w:szCs w:val="20"/>
        </w:rPr>
        <w:t>Do not lose or destroy this Deed of Trust</w:t>
      </w:r>
      <w:r>
        <w:rPr>
          <w:rFonts w:ascii="Arial" w:hAnsi="Arial" w:cs="Arial"/>
          <w:sz w:val="20"/>
          <w:szCs w:val="20"/>
        </w:rPr>
        <w:t xml:space="preserve"> OR THE NOTE which it secures. </w:t>
      </w:r>
      <w:r w:rsidRPr="007D046C">
        <w:rPr>
          <w:rFonts w:ascii="Arial" w:hAnsi="Arial" w:cs="Arial"/>
          <w:sz w:val="20"/>
          <w:szCs w:val="20"/>
        </w:rPr>
        <w:t>Both must</w:t>
      </w:r>
      <w:r w:rsidR="009174B1">
        <w:rPr>
          <w:rFonts w:ascii="Arial" w:hAnsi="Arial" w:cs="Arial"/>
          <w:sz w:val="20"/>
          <w:szCs w:val="20"/>
        </w:rPr>
        <w:t xml:space="preserve"> be delivered to the Trustee at</w:t>
      </w:r>
      <w:r w:rsidRPr="007D046C">
        <w:rPr>
          <w:rFonts w:ascii="Arial" w:hAnsi="Arial" w:cs="Arial"/>
          <w:sz w:val="20"/>
          <w:szCs w:val="20"/>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7D046C">
        <w:rPr>
          <w:rFonts w:ascii="Arial" w:hAnsi="Arial" w:cs="Arial"/>
          <w:sz w:val="20"/>
          <w:szCs w:val="20"/>
        </w:rPr>
        <w:t xml:space="preserve"> for cancellation before reconveyance will be made.</w:t>
      </w:r>
    </w:p>
    <w:sectPr w:rsidR="007D046C" w:rsidRPr="007D046C" w:rsidSect="00564CD3">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4833" w14:textId="10456A72" w:rsidR="00C3722E" w:rsidRDefault="00C3722E" w:rsidP="00C3722E">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3E3B1B97" w:rsidR="007D046C" w:rsidRDefault="007D046C" w:rsidP="00EA265D">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r>
    <w:r w:rsidR="00564CD3">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1E4208"/>
    <w:rsid w:val="0023315E"/>
    <w:rsid w:val="00257A6B"/>
    <w:rsid w:val="00276214"/>
    <w:rsid w:val="002C20BB"/>
    <w:rsid w:val="00303D0B"/>
    <w:rsid w:val="00366889"/>
    <w:rsid w:val="003C65D0"/>
    <w:rsid w:val="0042680A"/>
    <w:rsid w:val="00432A12"/>
    <w:rsid w:val="00437FBC"/>
    <w:rsid w:val="0048003A"/>
    <w:rsid w:val="004875F9"/>
    <w:rsid w:val="004D2F5A"/>
    <w:rsid w:val="004E7365"/>
    <w:rsid w:val="00521E71"/>
    <w:rsid w:val="00564CD3"/>
    <w:rsid w:val="0057642E"/>
    <w:rsid w:val="005A7D51"/>
    <w:rsid w:val="0072627D"/>
    <w:rsid w:val="007816DE"/>
    <w:rsid w:val="007D046C"/>
    <w:rsid w:val="008C4521"/>
    <w:rsid w:val="009174B1"/>
    <w:rsid w:val="00971A3A"/>
    <w:rsid w:val="009F1518"/>
    <w:rsid w:val="00A414F2"/>
    <w:rsid w:val="00AC3B86"/>
    <w:rsid w:val="00B41278"/>
    <w:rsid w:val="00B51C64"/>
    <w:rsid w:val="00C34D2A"/>
    <w:rsid w:val="00C3722E"/>
    <w:rsid w:val="00C66440"/>
    <w:rsid w:val="00CB3FDF"/>
    <w:rsid w:val="00CD6451"/>
    <w:rsid w:val="00CE2487"/>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A9444D4E-B3E0-45E2-A424-0A63DD3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09CF-755F-4E93-8538-005F893A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2228</Words>
  <Characters>12701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2015-03-25T21:52:00Z</dcterms:created>
  <dcterms:modified xsi:type="dcterms:W3CDTF">2015-03-25T21:52:00Z</dcterms:modified>
</cp:coreProperties>
</file>